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D8E5" w14:textId="77777777" w:rsidR="00671C0A" w:rsidRPr="00927BE9" w:rsidRDefault="00671C0A" w:rsidP="00671C0A">
      <w:pPr>
        <w:pStyle w:val="NormalWeb"/>
        <w:shd w:val="clear" w:color="auto" w:fill="FFFFFF"/>
        <w:spacing w:before="0" w:beforeAutospacing="0" w:after="150" w:afterAutospacing="0"/>
        <w:rPr>
          <w:rFonts w:asciiTheme="minorHAnsi" w:eastAsiaTheme="minorHAnsi" w:hAnsiTheme="minorHAnsi" w:cstheme="minorBidi"/>
          <w:b/>
          <w:sz w:val="10"/>
          <w:szCs w:val="10"/>
          <w:lang w:eastAsia="en-US"/>
        </w:rPr>
      </w:pPr>
    </w:p>
    <w:p w14:paraId="10B79446" w14:textId="214A5EEE" w:rsidR="00671C0A" w:rsidRPr="006308AA" w:rsidRDefault="00671C0A" w:rsidP="00671C0A">
      <w:pPr>
        <w:pStyle w:val="NormalWeb"/>
        <w:shd w:val="clear" w:color="auto" w:fill="FFFFFF"/>
        <w:spacing w:before="0" w:beforeAutospacing="0" w:after="0" w:afterAutospacing="0"/>
        <w:rPr>
          <w:rFonts w:asciiTheme="minorHAnsi" w:eastAsiaTheme="minorHAnsi" w:hAnsiTheme="minorHAnsi" w:cstheme="minorBidi"/>
          <w:b/>
          <w:color w:val="FF0000"/>
          <w:sz w:val="22"/>
          <w:szCs w:val="22"/>
          <w:lang w:eastAsia="en-US"/>
        </w:rPr>
      </w:pPr>
      <w:r w:rsidRPr="00671C0A">
        <w:rPr>
          <w:rFonts w:asciiTheme="minorHAnsi" w:eastAsiaTheme="minorHAnsi" w:hAnsiTheme="minorHAnsi" w:cstheme="minorBidi"/>
          <w:b/>
          <w:sz w:val="22"/>
          <w:szCs w:val="22"/>
          <w:lang w:eastAsia="en-US"/>
        </w:rPr>
        <w:t>PRESENTATION DE L</w:t>
      </w:r>
      <w:r>
        <w:rPr>
          <w:rFonts w:asciiTheme="minorHAnsi" w:eastAsiaTheme="minorHAnsi" w:hAnsiTheme="minorHAnsi" w:cstheme="minorBidi"/>
          <w:b/>
          <w:sz w:val="22"/>
          <w:szCs w:val="22"/>
          <w:lang w:eastAsia="en-US"/>
        </w:rPr>
        <w:t>’ETABLISSEMENT</w:t>
      </w:r>
    </w:p>
    <w:p w14:paraId="6DBFF50E" w14:textId="77777777" w:rsidR="00671C0A" w:rsidRDefault="00671C0A" w:rsidP="00671C0A">
      <w:pPr>
        <w:pStyle w:val="NormalWeb"/>
        <w:shd w:val="clear" w:color="auto" w:fill="FFFFFF"/>
        <w:spacing w:before="0" w:beforeAutospacing="0" w:after="0" w:afterAutospacing="0"/>
        <w:rPr>
          <w:rFonts w:ascii="Arial" w:hAnsi="Arial" w:cs="Arial"/>
          <w:color w:val="333333"/>
          <w:sz w:val="21"/>
          <w:szCs w:val="21"/>
        </w:rPr>
      </w:pPr>
    </w:p>
    <w:p w14:paraId="7828F9B1" w14:textId="6BE6611D" w:rsidR="00671C0A" w:rsidRPr="00671C0A" w:rsidRDefault="00671C0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671C0A">
        <w:rPr>
          <w:rFonts w:asciiTheme="minorHAnsi" w:eastAsiaTheme="minorHAnsi" w:hAnsiTheme="minorHAnsi" w:cstheme="minorBidi"/>
          <w:sz w:val="22"/>
          <w:szCs w:val="22"/>
          <w:lang w:eastAsia="en-US"/>
        </w:rPr>
        <w:t>Venez rejoindre un établissement dynamique et avec de nombreux projets</w:t>
      </w:r>
      <w:r w:rsidR="00571CDA">
        <w:rPr>
          <w:rFonts w:asciiTheme="minorHAnsi" w:eastAsiaTheme="minorHAnsi" w:hAnsiTheme="minorHAnsi" w:cstheme="minorBidi"/>
          <w:sz w:val="22"/>
          <w:szCs w:val="22"/>
          <w:lang w:eastAsia="en-US"/>
        </w:rPr>
        <w:t> </w:t>
      </w:r>
      <w:r w:rsidRPr="00671C0A">
        <w:rPr>
          <w:rFonts w:asciiTheme="minorHAnsi" w:eastAsiaTheme="minorHAnsi" w:hAnsiTheme="minorHAnsi" w:cstheme="minorBidi"/>
          <w:sz w:val="22"/>
          <w:szCs w:val="22"/>
          <w:lang w:eastAsia="en-US"/>
        </w:rPr>
        <w:t>!</w:t>
      </w:r>
    </w:p>
    <w:p w14:paraId="56FFF2CF" w14:textId="77777777" w:rsidR="00215690" w:rsidRDefault="00215690"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412E49D" w14:textId="2D7E8295" w:rsidR="00671C0A" w:rsidRPr="00671C0A" w:rsidRDefault="00671C0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671C0A">
        <w:rPr>
          <w:rFonts w:asciiTheme="minorHAnsi" w:eastAsiaTheme="minorHAnsi" w:hAnsiTheme="minorHAnsi" w:cstheme="minorBidi"/>
          <w:sz w:val="22"/>
          <w:szCs w:val="22"/>
          <w:lang w:eastAsia="en-US"/>
        </w:rPr>
        <w:t>Le CHD Vendée est le centre hospitalier de référence du département de La Vendée et l’un des plus importants centres hospitaliers non universitaires de France. Notre établissement propose une offre de soins complète et de proximité sur l’ensemble de ses 3 sites</w:t>
      </w:r>
      <w:r w:rsidR="00571CDA">
        <w:rPr>
          <w:rFonts w:asciiTheme="minorHAnsi" w:eastAsiaTheme="minorHAnsi" w:hAnsiTheme="minorHAnsi" w:cstheme="minorBidi"/>
          <w:sz w:val="22"/>
          <w:szCs w:val="22"/>
          <w:lang w:eastAsia="en-US"/>
        </w:rPr>
        <w:t> </w:t>
      </w:r>
      <w:r w:rsidRPr="00671C0A">
        <w:rPr>
          <w:rFonts w:asciiTheme="minorHAnsi" w:eastAsiaTheme="minorHAnsi" w:hAnsiTheme="minorHAnsi" w:cstheme="minorBidi"/>
          <w:sz w:val="22"/>
          <w:szCs w:val="22"/>
          <w:lang w:eastAsia="en-US"/>
        </w:rPr>
        <w:t>: La Roche sur Yon, Luçon, Montaigu.</w:t>
      </w:r>
    </w:p>
    <w:p w14:paraId="53D926B6" w14:textId="77777777" w:rsidR="00215690" w:rsidRDefault="00215690"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4CAEFF7D" w14:textId="493534D6" w:rsidR="00671C0A" w:rsidRPr="00671C0A" w:rsidRDefault="00671C0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671C0A">
        <w:rPr>
          <w:rFonts w:asciiTheme="minorHAnsi" w:eastAsiaTheme="minorHAnsi" w:hAnsiTheme="minorHAnsi" w:cstheme="minorBidi"/>
          <w:sz w:val="22"/>
          <w:szCs w:val="22"/>
          <w:lang w:eastAsia="en-US"/>
        </w:rPr>
        <w:t>Situé à 30 minutes de la côte atlantique et à moins d’1 heure de Nantes, le CHD Vendée, c’est 130 métiers incarnés par 5000 professionnels... et par vous aussi demain</w:t>
      </w:r>
      <w:r w:rsidR="00571CDA">
        <w:rPr>
          <w:rFonts w:asciiTheme="minorHAnsi" w:eastAsiaTheme="minorHAnsi" w:hAnsiTheme="minorHAnsi" w:cstheme="minorBidi"/>
          <w:sz w:val="22"/>
          <w:szCs w:val="22"/>
          <w:lang w:eastAsia="en-US"/>
        </w:rPr>
        <w:t> </w:t>
      </w:r>
      <w:r w:rsidRPr="00671C0A">
        <w:rPr>
          <w:rFonts w:asciiTheme="minorHAnsi" w:eastAsiaTheme="minorHAnsi" w:hAnsiTheme="minorHAnsi" w:cstheme="minorBidi"/>
          <w:sz w:val="22"/>
          <w:szCs w:val="22"/>
          <w:lang w:eastAsia="en-US"/>
        </w:rPr>
        <w:t>?</w:t>
      </w:r>
    </w:p>
    <w:p w14:paraId="708C4369" w14:textId="77777777" w:rsidR="005C0D89" w:rsidRDefault="005C0D89" w:rsidP="00671C0A">
      <w:pPr>
        <w:spacing w:after="0"/>
        <w:rPr>
          <w:b/>
        </w:rPr>
      </w:pPr>
    </w:p>
    <w:p w14:paraId="50030DA7" w14:textId="77777777" w:rsidR="009954A1" w:rsidRDefault="001916F2" w:rsidP="00671C0A">
      <w:pPr>
        <w:spacing w:after="0"/>
        <w:rPr>
          <w:b/>
        </w:rPr>
      </w:pPr>
      <w:r>
        <w:rPr>
          <w:b/>
        </w:rPr>
        <w:t>PRESENTATION DU SERVICE :</w:t>
      </w:r>
    </w:p>
    <w:p w14:paraId="35F6BE98" w14:textId="5B250DA9" w:rsidR="00571CDA" w:rsidRPr="0084676A" w:rsidRDefault="00571CD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 xml:space="preserve">La PUI du CHD Vendée </w:t>
      </w:r>
      <w:r w:rsidR="0084676A" w:rsidRPr="0084676A">
        <w:rPr>
          <w:rFonts w:asciiTheme="minorHAnsi" w:eastAsiaTheme="minorHAnsi" w:hAnsiTheme="minorHAnsi" w:cstheme="minorBidi"/>
          <w:sz w:val="22"/>
          <w:szCs w:val="22"/>
          <w:lang w:eastAsia="en-US"/>
        </w:rPr>
        <w:t xml:space="preserve">dessert les 1 600 lits et places de l’établissement. Elle </w:t>
      </w:r>
      <w:r w:rsidRPr="0084676A">
        <w:rPr>
          <w:rFonts w:asciiTheme="minorHAnsi" w:eastAsiaTheme="minorHAnsi" w:hAnsiTheme="minorHAnsi" w:cstheme="minorBidi"/>
          <w:sz w:val="22"/>
          <w:szCs w:val="22"/>
          <w:lang w:eastAsia="en-US"/>
        </w:rPr>
        <w:t>est présente sur les 3 sites géographiques et comporte plusieurs unités fonctionnelles : pharmacie centrale (La Roche Sur Yon, Luçon et Montaigu), pharmacotechnie (La Roche Sur Yon), stérilisation (La Roche Sur Yon) et radiopharmacie (La Roche Sur Yon). Les secteurs de pharmacotechnie et stérilisation sont certifiés ISO9001 depuis de nombreuses années.</w:t>
      </w:r>
    </w:p>
    <w:p w14:paraId="3352731B" w14:textId="5782D481" w:rsidR="006308AA" w:rsidRPr="0084676A" w:rsidRDefault="0084676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Après votre arrivée, l</w:t>
      </w:r>
      <w:r w:rsidR="006308AA" w:rsidRPr="0084676A">
        <w:rPr>
          <w:rFonts w:asciiTheme="minorHAnsi" w:eastAsiaTheme="minorHAnsi" w:hAnsiTheme="minorHAnsi" w:cstheme="minorBidi"/>
          <w:sz w:val="22"/>
          <w:szCs w:val="22"/>
          <w:lang w:eastAsia="en-US"/>
        </w:rPr>
        <w:t xml:space="preserve">’équipe </w:t>
      </w:r>
      <w:r w:rsidR="00571CDA" w:rsidRPr="0084676A">
        <w:rPr>
          <w:rFonts w:asciiTheme="minorHAnsi" w:eastAsiaTheme="minorHAnsi" w:hAnsiTheme="minorHAnsi" w:cstheme="minorBidi"/>
          <w:sz w:val="22"/>
          <w:szCs w:val="22"/>
          <w:lang w:eastAsia="en-US"/>
        </w:rPr>
        <w:t xml:space="preserve">pharmaceutique </w:t>
      </w:r>
      <w:r w:rsidR="006308AA" w:rsidRPr="0084676A">
        <w:rPr>
          <w:rFonts w:asciiTheme="minorHAnsi" w:eastAsiaTheme="minorHAnsi" w:hAnsiTheme="minorHAnsi" w:cstheme="minorBidi"/>
          <w:sz w:val="22"/>
          <w:szCs w:val="22"/>
          <w:lang w:eastAsia="en-US"/>
        </w:rPr>
        <w:t>sera composée de :</w:t>
      </w:r>
    </w:p>
    <w:p w14:paraId="7D16A4DA" w14:textId="77777777" w:rsidR="006308AA" w:rsidRPr="0084676A" w:rsidRDefault="006308A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- 5 pharmaciens dans le secteur médicament</w:t>
      </w:r>
    </w:p>
    <w:p w14:paraId="68BF3B6D" w14:textId="77777777" w:rsidR="006308AA" w:rsidRPr="0084676A" w:rsidRDefault="006308A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- 3 pharmaciens dans le secteur dispositifs médicaux</w:t>
      </w:r>
    </w:p>
    <w:p w14:paraId="0B57A4BC" w14:textId="16161978" w:rsidR="006308AA" w:rsidRPr="0084676A" w:rsidRDefault="006308A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 xml:space="preserve">- </w:t>
      </w:r>
      <w:r w:rsidR="00571CDA" w:rsidRPr="0084676A">
        <w:rPr>
          <w:rFonts w:asciiTheme="minorHAnsi" w:eastAsiaTheme="minorHAnsi" w:hAnsiTheme="minorHAnsi" w:cstheme="minorBidi"/>
          <w:sz w:val="22"/>
          <w:szCs w:val="22"/>
          <w:lang w:eastAsia="en-US"/>
        </w:rPr>
        <w:t>2</w:t>
      </w:r>
      <w:r w:rsidRPr="0084676A">
        <w:rPr>
          <w:rFonts w:asciiTheme="minorHAnsi" w:eastAsiaTheme="minorHAnsi" w:hAnsiTheme="minorHAnsi" w:cstheme="minorBidi"/>
          <w:sz w:val="22"/>
          <w:szCs w:val="22"/>
          <w:lang w:eastAsia="en-US"/>
        </w:rPr>
        <w:t xml:space="preserve"> pharmaciens</w:t>
      </w:r>
      <w:r w:rsidR="00571CDA" w:rsidRPr="0084676A">
        <w:rPr>
          <w:rFonts w:asciiTheme="minorHAnsi" w:eastAsiaTheme="minorHAnsi" w:hAnsiTheme="minorHAnsi" w:cstheme="minorBidi"/>
          <w:sz w:val="22"/>
          <w:szCs w:val="22"/>
          <w:lang w:eastAsia="en-US"/>
        </w:rPr>
        <w:t xml:space="preserve"> en</w:t>
      </w:r>
      <w:r w:rsidRPr="0084676A">
        <w:rPr>
          <w:rFonts w:asciiTheme="minorHAnsi" w:eastAsiaTheme="minorHAnsi" w:hAnsiTheme="minorHAnsi" w:cstheme="minorBidi"/>
          <w:sz w:val="22"/>
          <w:szCs w:val="22"/>
          <w:lang w:eastAsia="en-US"/>
        </w:rPr>
        <w:t xml:space="preserve"> stérilisation</w:t>
      </w:r>
    </w:p>
    <w:p w14:paraId="3C57757F" w14:textId="1CFF263E" w:rsidR="006308AA" w:rsidRPr="0084676A" w:rsidRDefault="006308A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 xml:space="preserve">- 4 pharmaciens </w:t>
      </w:r>
      <w:r w:rsidR="00571CDA" w:rsidRPr="0084676A">
        <w:rPr>
          <w:rFonts w:asciiTheme="minorHAnsi" w:eastAsiaTheme="minorHAnsi" w:hAnsiTheme="minorHAnsi" w:cstheme="minorBidi"/>
          <w:sz w:val="22"/>
          <w:szCs w:val="22"/>
          <w:lang w:eastAsia="en-US"/>
        </w:rPr>
        <w:t>en pharmacotechnie</w:t>
      </w:r>
    </w:p>
    <w:p w14:paraId="024361A2" w14:textId="77777777" w:rsidR="006308AA" w:rsidRPr="0084676A" w:rsidRDefault="006308A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- 2 radio-pharmaciens en médecine nucléaire</w:t>
      </w:r>
    </w:p>
    <w:p w14:paraId="6E0524D1" w14:textId="77777777" w:rsidR="001916F2" w:rsidRDefault="001916F2" w:rsidP="00671C0A">
      <w:pPr>
        <w:spacing w:after="0"/>
        <w:rPr>
          <w:b/>
        </w:rPr>
      </w:pPr>
    </w:p>
    <w:p w14:paraId="56626322" w14:textId="77777777" w:rsidR="00F22062" w:rsidRDefault="001916F2" w:rsidP="001916F2">
      <w:pPr>
        <w:spacing w:after="0"/>
        <w:rPr>
          <w:b/>
        </w:rPr>
      </w:pPr>
      <w:r>
        <w:rPr>
          <w:b/>
        </w:rPr>
        <w:t>VOS</w:t>
      </w:r>
      <w:r w:rsidR="00C77F24">
        <w:rPr>
          <w:b/>
        </w:rPr>
        <w:t xml:space="preserve"> FUTURES MISSIONS</w:t>
      </w:r>
      <w:r w:rsidR="00F22062" w:rsidRPr="00C77F24">
        <w:rPr>
          <w:b/>
        </w:rPr>
        <w:t> :</w:t>
      </w:r>
    </w:p>
    <w:p w14:paraId="1781EDD7" w14:textId="77777777" w:rsidR="009954A1" w:rsidRPr="009954A1" w:rsidRDefault="009954A1" w:rsidP="001916F2">
      <w:pPr>
        <w:spacing w:after="0"/>
        <w:rPr>
          <w:b/>
          <w:sz w:val="10"/>
          <w:szCs w:val="10"/>
        </w:rPr>
      </w:pPr>
    </w:p>
    <w:p w14:paraId="09C0A293" w14:textId="38CE6830" w:rsidR="00571CDA" w:rsidRPr="0084676A" w:rsidRDefault="00571CD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À la suite du départ d’un pharmacien, la PUI recrute un pharmacien praticien contractuel temps plein pour le secteur stérilisation. Le poste est à pourvoir au 1</w:t>
      </w:r>
      <w:r w:rsidRPr="0084676A">
        <w:rPr>
          <w:rFonts w:asciiTheme="minorHAnsi" w:eastAsiaTheme="minorHAnsi" w:hAnsiTheme="minorHAnsi" w:cstheme="minorBidi"/>
          <w:sz w:val="22"/>
          <w:szCs w:val="22"/>
          <w:vertAlign w:val="superscript"/>
          <w:lang w:eastAsia="en-US"/>
        </w:rPr>
        <w:t>er</w:t>
      </w:r>
      <w:r w:rsidR="0084676A">
        <w:rPr>
          <w:rFonts w:asciiTheme="minorHAnsi" w:eastAsiaTheme="minorHAnsi" w:hAnsiTheme="minorHAnsi" w:cstheme="minorBidi"/>
          <w:sz w:val="22"/>
          <w:szCs w:val="22"/>
          <w:lang w:eastAsia="en-US"/>
        </w:rPr>
        <w:t xml:space="preserve"> </w:t>
      </w:r>
      <w:r w:rsidRPr="0084676A">
        <w:rPr>
          <w:rFonts w:asciiTheme="minorHAnsi" w:eastAsiaTheme="minorHAnsi" w:hAnsiTheme="minorHAnsi" w:cstheme="minorBidi"/>
          <w:sz w:val="22"/>
          <w:szCs w:val="22"/>
          <w:lang w:eastAsia="en-US"/>
        </w:rPr>
        <w:t>mai 2025 (ou avant, selon les disponibilités du candidat).</w:t>
      </w:r>
    </w:p>
    <w:p w14:paraId="065518F0" w14:textId="77777777" w:rsidR="00571CDA" w:rsidRPr="0084676A" w:rsidRDefault="00571CD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0308A87D" w14:textId="25E2B35E" w:rsidR="00571CDA" w:rsidRPr="0084676A" w:rsidRDefault="00F670B3"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L</w:t>
      </w:r>
      <w:r w:rsidR="00571CDA" w:rsidRPr="0084676A">
        <w:rPr>
          <w:rFonts w:asciiTheme="minorHAnsi" w:eastAsiaTheme="minorHAnsi" w:hAnsiTheme="minorHAnsi" w:cstheme="minorBidi"/>
          <w:sz w:val="22"/>
          <w:szCs w:val="22"/>
          <w:lang w:eastAsia="en-US"/>
        </w:rPr>
        <w:t>’unité</w:t>
      </w:r>
      <w:r w:rsidRPr="0084676A">
        <w:rPr>
          <w:rFonts w:asciiTheme="minorHAnsi" w:eastAsiaTheme="minorHAnsi" w:hAnsiTheme="minorHAnsi" w:cstheme="minorBidi"/>
          <w:sz w:val="22"/>
          <w:szCs w:val="22"/>
          <w:lang w:eastAsia="en-US"/>
        </w:rPr>
        <w:t xml:space="preserve"> de stérilisation, implantée sur le site de La Roche Sur Yon, </w:t>
      </w:r>
      <w:r w:rsidR="00571CDA" w:rsidRPr="0084676A">
        <w:rPr>
          <w:rFonts w:asciiTheme="minorHAnsi" w:eastAsiaTheme="minorHAnsi" w:hAnsiTheme="minorHAnsi" w:cstheme="minorBidi"/>
          <w:sz w:val="22"/>
          <w:szCs w:val="22"/>
          <w:lang w:eastAsia="en-US"/>
        </w:rPr>
        <w:t>produit annuellement 5,6 millions d’</w:t>
      </w:r>
      <w:r w:rsidRPr="0084676A">
        <w:rPr>
          <w:rFonts w:asciiTheme="minorHAnsi" w:eastAsiaTheme="minorHAnsi" w:hAnsiTheme="minorHAnsi" w:cstheme="minorBidi"/>
          <w:sz w:val="22"/>
          <w:szCs w:val="22"/>
          <w:lang w:eastAsia="en-US"/>
        </w:rPr>
        <w:t>u</w:t>
      </w:r>
      <w:r w:rsidR="00571CDA" w:rsidRPr="0084676A">
        <w:rPr>
          <w:rFonts w:asciiTheme="minorHAnsi" w:eastAsiaTheme="minorHAnsi" w:hAnsiTheme="minorHAnsi" w:cstheme="minorBidi"/>
          <w:sz w:val="22"/>
          <w:szCs w:val="22"/>
          <w:lang w:eastAsia="en-US"/>
        </w:rPr>
        <w:t>nités d’œuvre</w:t>
      </w:r>
      <w:r w:rsidR="00933772">
        <w:rPr>
          <w:rFonts w:asciiTheme="minorHAnsi" w:eastAsiaTheme="minorHAnsi" w:hAnsiTheme="minorHAnsi" w:cstheme="minorBidi"/>
          <w:sz w:val="22"/>
          <w:szCs w:val="22"/>
          <w:lang w:eastAsia="en-US"/>
        </w:rPr>
        <w:t xml:space="preserve">, principalement pour 23 salles du CHD Vendée (bloc central, bloc obstétrical, salle hybride et plateau technique interventionnel). L’unité </w:t>
      </w:r>
      <w:r w:rsidR="00571CDA" w:rsidRPr="0084676A">
        <w:rPr>
          <w:rFonts w:asciiTheme="minorHAnsi" w:eastAsiaTheme="minorHAnsi" w:hAnsiTheme="minorHAnsi" w:cstheme="minorBidi"/>
          <w:sz w:val="22"/>
          <w:szCs w:val="22"/>
          <w:lang w:eastAsia="en-US"/>
        </w:rPr>
        <w:t>est certifiée NF EN ISO 9001 et 13485 depuis 20 ans.</w:t>
      </w:r>
    </w:p>
    <w:p w14:paraId="7E34863E" w14:textId="77777777" w:rsidR="00571CDA" w:rsidRPr="0084676A" w:rsidRDefault="00571CD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400EF9A1" w14:textId="1242934B"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En binôme avec un pharmacien PH expérimenté en stérilisation, l</w:t>
      </w:r>
      <w:r w:rsidR="00571CDA" w:rsidRPr="0084676A">
        <w:rPr>
          <w:rFonts w:asciiTheme="minorHAnsi" w:eastAsiaTheme="minorHAnsi" w:hAnsiTheme="minorHAnsi" w:cstheme="minorBidi"/>
          <w:sz w:val="22"/>
          <w:szCs w:val="22"/>
          <w:lang w:eastAsia="en-US"/>
        </w:rPr>
        <w:t xml:space="preserve">es missions spécifiques à l’unité seront les suivantes : </w:t>
      </w:r>
    </w:p>
    <w:p w14:paraId="198B5EB2" w14:textId="02A2DB7E"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Participer aux activités de routine de l’unité ;</w:t>
      </w:r>
    </w:p>
    <w:p w14:paraId="12BC97E7" w14:textId="3CCB15A4"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Participer à la mise à jour du logiciel (Optim Stérilisation) ;</w:t>
      </w:r>
    </w:p>
    <w:p w14:paraId="681C2619" w14:textId="171918F7"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 xml:space="preserve">Participer aux actions de formation et d’encadrement du personnel </w:t>
      </w:r>
      <w:r w:rsidR="00933772">
        <w:rPr>
          <w:rFonts w:asciiTheme="minorHAnsi" w:eastAsiaTheme="minorHAnsi" w:hAnsiTheme="minorHAnsi" w:cstheme="minorBidi"/>
          <w:sz w:val="22"/>
          <w:szCs w:val="22"/>
          <w:lang w:eastAsia="en-US"/>
        </w:rPr>
        <w:t xml:space="preserve">avec habilitation aux différents postes </w:t>
      </w:r>
      <w:r w:rsidR="00571CDA" w:rsidRPr="0084676A">
        <w:rPr>
          <w:rFonts w:asciiTheme="minorHAnsi" w:eastAsiaTheme="minorHAnsi" w:hAnsiTheme="minorHAnsi" w:cstheme="minorBidi"/>
          <w:sz w:val="22"/>
          <w:szCs w:val="22"/>
          <w:lang w:eastAsia="en-US"/>
        </w:rPr>
        <w:t xml:space="preserve">(18 agents de stérilisations et 4 </w:t>
      </w:r>
      <w:r w:rsidRPr="0084676A">
        <w:rPr>
          <w:rFonts w:asciiTheme="minorHAnsi" w:eastAsiaTheme="minorHAnsi" w:hAnsiTheme="minorHAnsi" w:cstheme="minorBidi"/>
          <w:sz w:val="22"/>
          <w:szCs w:val="22"/>
          <w:lang w:eastAsia="en-US"/>
        </w:rPr>
        <w:t>g</w:t>
      </w:r>
      <w:r w:rsidR="00571CDA" w:rsidRPr="0084676A">
        <w:rPr>
          <w:rFonts w:asciiTheme="minorHAnsi" w:eastAsiaTheme="minorHAnsi" w:hAnsiTheme="minorHAnsi" w:cstheme="minorBidi"/>
          <w:sz w:val="22"/>
          <w:szCs w:val="22"/>
          <w:lang w:eastAsia="en-US"/>
        </w:rPr>
        <w:t xml:space="preserve">estionnaires de </w:t>
      </w:r>
      <w:r w:rsidRPr="0084676A">
        <w:rPr>
          <w:rFonts w:asciiTheme="minorHAnsi" w:eastAsiaTheme="minorHAnsi" w:hAnsiTheme="minorHAnsi" w:cstheme="minorBidi"/>
          <w:sz w:val="22"/>
          <w:szCs w:val="22"/>
          <w:lang w:eastAsia="en-US"/>
        </w:rPr>
        <w:t>p</w:t>
      </w:r>
      <w:r w:rsidR="00571CDA" w:rsidRPr="0084676A">
        <w:rPr>
          <w:rFonts w:asciiTheme="minorHAnsi" w:eastAsiaTheme="minorHAnsi" w:hAnsiTheme="minorHAnsi" w:cstheme="minorBidi"/>
          <w:sz w:val="22"/>
          <w:szCs w:val="22"/>
          <w:lang w:eastAsia="en-US"/>
        </w:rPr>
        <w:t>roduction) et de l’interne en pharmacie ;</w:t>
      </w:r>
    </w:p>
    <w:p w14:paraId="1AEE7B3B" w14:textId="128718B3"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Participer à la politique d’amélioration continue de la qualité au sein de l’unité, dans le cadre de</w:t>
      </w:r>
      <w:r w:rsidR="00933772">
        <w:rPr>
          <w:rFonts w:asciiTheme="minorHAnsi" w:eastAsiaTheme="minorHAnsi" w:hAnsiTheme="minorHAnsi" w:cstheme="minorBidi"/>
          <w:sz w:val="22"/>
          <w:szCs w:val="22"/>
          <w:lang w:eastAsia="en-US"/>
        </w:rPr>
        <w:t>s</w:t>
      </w:r>
      <w:r w:rsidR="00571CDA" w:rsidRPr="0084676A">
        <w:rPr>
          <w:rFonts w:asciiTheme="minorHAnsi" w:eastAsiaTheme="minorHAnsi" w:hAnsiTheme="minorHAnsi" w:cstheme="minorBidi"/>
          <w:sz w:val="22"/>
          <w:szCs w:val="22"/>
          <w:lang w:eastAsia="en-US"/>
        </w:rPr>
        <w:t xml:space="preserve"> certification</w:t>
      </w:r>
      <w:r w:rsidR="00933772">
        <w:rPr>
          <w:rFonts w:asciiTheme="minorHAnsi" w:eastAsiaTheme="minorHAnsi" w:hAnsiTheme="minorHAnsi" w:cstheme="minorBidi"/>
          <w:sz w:val="22"/>
          <w:szCs w:val="22"/>
          <w:lang w:eastAsia="en-US"/>
        </w:rPr>
        <w:t>s NF ISO 9001 et 13485</w:t>
      </w:r>
      <w:r w:rsidR="00571CDA" w:rsidRPr="0084676A">
        <w:rPr>
          <w:rFonts w:asciiTheme="minorHAnsi" w:eastAsiaTheme="minorHAnsi" w:hAnsiTheme="minorHAnsi" w:cstheme="minorBidi"/>
          <w:sz w:val="22"/>
          <w:szCs w:val="22"/>
          <w:lang w:eastAsia="en-US"/>
        </w:rPr>
        <w:t xml:space="preserve"> (</w:t>
      </w:r>
      <w:r w:rsidR="0084676A">
        <w:rPr>
          <w:rFonts w:asciiTheme="minorHAnsi" w:eastAsiaTheme="minorHAnsi" w:hAnsiTheme="minorHAnsi" w:cstheme="minorBidi"/>
          <w:sz w:val="22"/>
          <w:szCs w:val="22"/>
          <w:lang w:eastAsia="en-US"/>
        </w:rPr>
        <w:t>l</w:t>
      </w:r>
      <w:r w:rsidR="00571CDA" w:rsidRPr="0084676A">
        <w:rPr>
          <w:rFonts w:asciiTheme="minorHAnsi" w:eastAsiaTheme="minorHAnsi" w:hAnsiTheme="minorHAnsi" w:cstheme="minorBidi"/>
          <w:sz w:val="22"/>
          <w:szCs w:val="22"/>
          <w:lang w:eastAsia="en-US"/>
        </w:rPr>
        <w:t>ogiciel Ennov, audit, suivi d’indicateurs)</w:t>
      </w:r>
      <w:r w:rsidRPr="0084676A">
        <w:rPr>
          <w:rFonts w:asciiTheme="minorHAnsi" w:eastAsiaTheme="minorHAnsi" w:hAnsiTheme="minorHAnsi" w:cstheme="minorBidi"/>
          <w:sz w:val="22"/>
          <w:szCs w:val="22"/>
          <w:lang w:eastAsia="en-US"/>
        </w:rPr>
        <w:t> ;</w:t>
      </w:r>
    </w:p>
    <w:p w14:paraId="4221FC44" w14:textId="5EA52853" w:rsidR="003416C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*Participer à la gestion des dispositifs médicaux d’orthopédie</w:t>
      </w:r>
      <w:r w:rsidR="00933772">
        <w:rPr>
          <w:rFonts w:asciiTheme="minorHAnsi" w:eastAsiaTheme="minorHAnsi" w:hAnsiTheme="minorHAnsi" w:cstheme="minorBidi"/>
          <w:sz w:val="22"/>
          <w:szCs w:val="22"/>
          <w:lang w:eastAsia="en-US"/>
        </w:rPr>
        <w:t xml:space="preserve"> (appels d’offre ou marché, suivi)</w:t>
      </w:r>
      <w:r w:rsidRPr="0084676A">
        <w:rPr>
          <w:rFonts w:asciiTheme="minorHAnsi" w:eastAsiaTheme="minorHAnsi" w:hAnsiTheme="minorHAnsi" w:cstheme="minorBidi"/>
          <w:sz w:val="22"/>
          <w:szCs w:val="22"/>
          <w:lang w:eastAsia="en-US"/>
        </w:rPr>
        <w:t> ;</w:t>
      </w:r>
    </w:p>
    <w:p w14:paraId="62FD9B1D" w14:textId="03A1D5A2" w:rsidR="003416C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*Participer à la conception du futur service de stérilisation dans le cadre du schéma directeur immobilier de l’établissement</w:t>
      </w:r>
    </w:p>
    <w:p w14:paraId="4E18C4A8" w14:textId="09426B53" w:rsidR="00933772" w:rsidRPr="0084676A" w:rsidRDefault="00933772"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*Participer aux cellules de régulation du bloc, au CLIN, à la CUB.</w:t>
      </w:r>
    </w:p>
    <w:p w14:paraId="49FA3A5C" w14:textId="77777777" w:rsidR="00571CDA" w:rsidRPr="0084676A" w:rsidRDefault="00571CD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1F9DB08B" w14:textId="77777777" w:rsidR="00571CDA" w:rsidRPr="0084676A" w:rsidRDefault="00571CD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Par ailleurs, des missions collectives pour le service seront demandées :</w:t>
      </w:r>
    </w:p>
    <w:p w14:paraId="0023465F" w14:textId="1F1966A3"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lastRenderedPageBreak/>
        <w:t>*</w:t>
      </w:r>
      <w:r w:rsidR="00571CDA" w:rsidRPr="0084676A">
        <w:rPr>
          <w:rFonts w:asciiTheme="minorHAnsi" w:eastAsiaTheme="minorHAnsi" w:hAnsiTheme="minorHAnsi" w:cstheme="minorBidi"/>
          <w:sz w:val="22"/>
          <w:szCs w:val="22"/>
          <w:lang w:eastAsia="en-US"/>
        </w:rPr>
        <w:t>Présences selon un planning déterminé sur un autre site du CHD Vendée 1 jour par semaine maximum (site de Montaigu ou de Luçon distants d’environ 30 km de La Roche sur Yon) avec validation et contrôle des dispensations de la journée y compris en rétrocession, gestion des appels de services ;</w:t>
      </w:r>
    </w:p>
    <w:p w14:paraId="644F6148" w14:textId="2C832C25"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Validation des ordonnances informatisées de différentes disciplines médicales selon un planning déterminé ;</w:t>
      </w:r>
    </w:p>
    <w:p w14:paraId="5453FEE4" w14:textId="3F41525F"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Participation aux réunions pharmaciens ;</w:t>
      </w:r>
    </w:p>
    <w:p w14:paraId="35666318" w14:textId="4801D290" w:rsidR="00571CDA" w:rsidRPr="0084676A" w:rsidRDefault="003416CA" w:rsidP="0084676A">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4676A">
        <w:rPr>
          <w:rFonts w:asciiTheme="minorHAnsi" w:eastAsiaTheme="minorHAnsi" w:hAnsiTheme="minorHAnsi" w:cstheme="minorBidi"/>
          <w:sz w:val="22"/>
          <w:szCs w:val="22"/>
          <w:lang w:eastAsia="en-US"/>
        </w:rPr>
        <w:t>*</w:t>
      </w:r>
      <w:r w:rsidR="00571CDA" w:rsidRPr="0084676A">
        <w:rPr>
          <w:rFonts w:asciiTheme="minorHAnsi" w:eastAsiaTheme="minorHAnsi" w:hAnsiTheme="minorHAnsi" w:cstheme="minorBidi"/>
          <w:sz w:val="22"/>
          <w:szCs w:val="22"/>
          <w:lang w:eastAsia="en-US"/>
        </w:rPr>
        <w:t>Participation aux astreintes de la pharmacie.</w:t>
      </w:r>
    </w:p>
    <w:p w14:paraId="3DDE79EC" w14:textId="77777777" w:rsidR="001916F2" w:rsidRDefault="001916F2" w:rsidP="00FA4F43">
      <w:pPr>
        <w:tabs>
          <w:tab w:val="left" w:pos="142"/>
          <w:tab w:val="left" w:leader="dot" w:pos="9072"/>
        </w:tabs>
        <w:spacing w:after="120"/>
      </w:pPr>
    </w:p>
    <w:p w14:paraId="1AF8345E" w14:textId="77777777" w:rsidR="001916F2" w:rsidRPr="00C77F24" w:rsidRDefault="001916F2" w:rsidP="0084676A">
      <w:pPr>
        <w:rPr>
          <w:b/>
        </w:rPr>
      </w:pPr>
      <w:r>
        <w:rPr>
          <w:b/>
        </w:rPr>
        <w:t>LES PETITS PLUS DU SERVICE</w:t>
      </w:r>
      <w:r w:rsidRPr="00C77F24">
        <w:rPr>
          <w:b/>
        </w:rPr>
        <w:t> :</w:t>
      </w:r>
    </w:p>
    <w:p w14:paraId="589F71F8" w14:textId="55DFFA96" w:rsidR="00C77F24" w:rsidRDefault="003416CA" w:rsidP="00FA4F43">
      <w:pPr>
        <w:tabs>
          <w:tab w:val="left" w:pos="142"/>
          <w:tab w:val="left" w:leader="dot" w:pos="9072"/>
        </w:tabs>
        <w:spacing w:after="120"/>
      </w:pPr>
      <w:r>
        <w:t>En rejoignant la pharmacie du CHD Vendée, vous intègrerez une équipe dynamique, solidaire et porteuse de nombreux projets.</w:t>
      </w:r>
    </w:p>
    <w:p w14:paraId="2012CD40" w14:textId="490D2CDD" w:rsidR="00D34D68" w:rsidRDefault="00D34D68" w:rsidP="00FA4F43">
      <w:pPr>
        <w:tabs>
          <w:tab w:val="left" w:pos="142"/>
          <w:tab w:val="left" w:leader="dot" w:pos="9072"/>
        </w:tabs>
        <w:spacing w:after="120"/>
      </w:pPr>
      <w:r>
        <w:t>Vous participerez également aux actions du Réseau des Stérilisations de l’Ouest (NewGo) composé d’une vingtaine d’établissements partenaires.</w:t>
      </w:r>
    </w:p>
    <w:p w14:paraId="0661505C" w14:textId="77777777" w:rsidR="00F22062" w:rsidRPr="00C77F24" w:rsidRDefault="00E12933">
      <w:pPr>
        <w:rPr>
          <w:b/>
        </w:rPr>
      </w:pPr>
      <w:r>
        <w:rPr>
          <w:b/>
        </w:rPr>
        <w:t>VOTRE MEILLEUR</w:t>
      </w:r>
      <w:r w:rsidR="00FA4F43">
        <w:rPr>
          <w:b/>
        </w:rPr>
        <w:t xml:space="preserve"> PROFIL</w:t>
      </w:r>
      <w:r w:rsidR="00F22062" w:rsidRPr="00C77F24">
        <w:rPr>
          <w:b/>
        </w:rPr>
        <w:t> :</w:t>
      </w:r>
    </w:p>
    <w:p w14:paraId="396EC5F9" w14:textId="77777777" w:rsidR="00FA4F43" w:rsidRDefault="00135B33" w:rsidP="00FA4F43">
      <w:pPr>
        <w:tabs>
          <w:tab w:val="left" w:pos="142"/>
          <w:tab w:val="left" w:leader="dot" w:pos="9072"/>
        </w:tabs>
        <w:spacing w:after="120"/>
      </w:pPr>
      <w:r>
        <w:t>Qualification et diplôme :</w:t>
      </w:r>
    </w:p>
    <w:p w14:paraId="69ADB719" w14:textId="763F6E3B" w:rsidR="00135B33" w:rsidRDefault="00135B33" w:rsidP="00FA4F43">
      <w:pPr>
        <w:tabs>
          <w:tab w:val="left" w:pos="142"/>
          <w:tab w:val="left" w:leader="dot" w:pos="9072"/>
        </w:tabs>
        <w:spacing w:after="120"/>
      </w:pPr>
      <w:r>
        <w:t xml:space="preserve">- </w:t>
      </w:r>
      <w:r w:rsidR="00F670B3">
        <w:t xml:space="preserve">Pharmacien titulaire du </w:t>
      </w:r>
      <w:r>
        <w:t>DES de Pharmacie Hospitalière</w:t>
      </w:r>
      <w:r w:rsidR="00F670B3">
        <w:t>. Une formation et / ou une expérience spécifique en stérilisation serait un vrai plus !</w:t>
      </w:r>
    </w:p>
    <w:p w14:paraId="09D6AF16" w14:textId="77777777" w:rsidR="00FA4F43" w:rsidRPr="00C77F24" w:rsidRDefault="00FA4F43" w:rsidP="00FA4F43">
      <w:pPr>
        <w:rPr>
          <w:b/>
        </w:rPr>
      </w:pPr>
      <w:r>
        <w:rPr>
          <w:b/>
        </w:rPr>
        <w:t>LES BONNES RAISONS DE NOUS REJOINDRE</w:t>
      </w:r>
      <w:r w:rsidRPr="00C77F24">
        <w:rPr>
          <w:b/>
        </w:rPr>
        <w:t> :</w:t>
      </w:r>
    </w:p>
    <w:p w14:paraId="45104B72" w14:textId="197EF9D2" w:rsidR="00FA4F43" w:rsidRDefault="0084676A" w:rsidP="009954A1">
      <w:pPr>
        <w:tabs>
          <w:tab w:val="left" w:leader="dot" w:pos="9072"/>
        </w:tabs>
        <w:spacing w:after="120"/>
      </w:pPr>
      <w:r>
        <w:t>Le CHD Vendée accompagne la formation continue des pharmaciens (participation aux congrès professionnels prise en charge par l’établissement, …).</w:t>
      </w:r>
    </w:p>
    <w:p w14:paraId="1CC2837A" w14:textId="77777777" w:rsidR="00135B33" w:rsidRPr="00135B33" w:rsidRDefault="00135B33" w:rsidP="0084676A">
      <w:pPr>
        <w:rPr>
          <w:b/>
        </w:rPr>
      </w:pPr>
      <w:r w:rsidRPr="00135B33">
        <w:rPr>
          <w:b/>
        </w:rPr>
        <w:t>Contact et Candidature :</w:t>
      </w:r>
    </w:p>
    <w:p w14:paraId="7DE74DB4" w14:textId="77777777" w:rsidR="00135B33" w:rsidRPr="00135B33" w:rsidRDefault="00135B33" w:rsidP="003416CA">
      <w:pPr>
        <w:tabs>
          <w:tab w:val="left" w:pos="142"/>
          <w:tab w:val="left" w:leader="dot" w:pos="9072"/>
        </w:tabs>
        <w:spacing w:after="120"/>
      </w:pPr>
      <w:r w:rsidRPr="00135B33">
        <w:t xml:space="preserve">Les candidatures (CV et lettre de motivation) sont à adresser par mail à </w:t>
      </w:r>
    </w:p>
    <w:p w14:paraId="2D9D0015" w14:textId="158549B1" w:rsidR="00135B33" w:rsidRDefault="00135B33" w:rsidP="00D34D68">
      <w:pPr>
        <w:tabs>
          <w:tab w:val="left" w:pos="142"/>
          <w:tab w:val="left" w:pos="7350"/>
        </w:tabs>
        <w:spacing w:after="120"/>
      </w:pPr>
      <w:r w:rsidRPr="00135B33">
        <w:t xml:space="preserve">- Dr </w:t>
      </w:r>
      <w:r w:rsidR="003416CA">
        <w:t>TIPHINE Thomas</w:t>
      </w:r>
      <w:r w:rsidRPr="00135B33">
        <w:t xml:space="preserve"> - Pharmacien Chef de service : </w:t>
      </w:r>
      <w:hyperlink r:id="rId7" w:history="1">
        <w:r w:rsidR="003416CA" w:rsidRPr="003416CA">
          <w:t>thomas.tiphine@ght85.fr</w:t>
        </w:r>
      </w:hyperlink>
    </w:p>
    <w:p w14:paraId="10F26CDF" w14:textId="3A4C0667" w:rsidR="00D34D68" w:rsidRDefault="00D34D68" w:rsidP="00D34D68">
      <w:pPr>
        <w:tabs>
          <w:tab w:val="left" w:pos="142"/>
          <w:tab w:val="left" w:pos="7350"/>
        </w:tabs>
        <w:spacing w:after="120"/>
      </w:pPr>
      <w:r>
        <w:t>Pour plus de précisions sur le poste, vous pouvez contacter le Dr LEROUX Floriane, responsable de l’unité (floriane.leroux@ght85.fr).</w:t>
      </w:r>
    </w:p>
    <w:p w14:paraId="2AFB871C" w14:textId="77777777" w:rsidR="00E077A8" w:rsidRPr="00E077A8" w:rsidRDefault="00E077A8" w:rsidP="0084676A">
      <w:pPr>
        <w:rPr>
          <w:b/>
        </w:rPr>
      </w:pPr>
      <w:r w:rsidRPr="00E077A8">
        <w:rPr>
          <w:b/>
        </w:rPr>
        <w:t>N’hésitez plus, rejoignez-nous !</w:t>
      </w:r>
    </w:p>
    <w:p w14:paraId="0E7B0329" w14:textId="77777777" w:rsidR="00E077A8" w:rsidRPr="003416CA" w:rsidRDefault="00E077A8" w:rsidP="003416CA">
      <w:pPr>
        <w:tabs>
          <w:tab w:val="left" w:pos="142"/>
          <w:tab w:val="left" w:leader="dot" w:pos="9072"/>
        </w:tabs>
        <w:spacing w:after="120"/>
      </w:pPr>
      <w:r w:rsidRPr="00E077A8">
        <w:t>Ouverts à tous, nos postes sont handi-accueillants</w:t>
      </w:r>
      <w:r w:rsidRPr="003416CA">
        <w:t>.</w:t>
      </w:r>
    </w:p>
    <w:sectPr w:rsidR="00E077A8" w:rsidRPr="003416CA" w:rsidSect="00FA4F43">
      <w:headerReference w:type="even" r:id="rId8"/>
      <w:headerReference w:type="default" r:id="rId9"/>
      <w:footerReference w:type="default" r:id="rId10"/>
      <w:headerReference w:type="first" r:id="rId11"/>
      <w:pgSz w:w="11906" w:h="16838"/>
      <w:pgMar w:top="1417" w:right="1417" w:bottom="28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854C" w14:textId="77777777" w:rsidR="00C77F24" w:rsidRDefault="00C77F24" w:rsidP="00C77F24">
      <w:pPr>
        <w:spacing w:after="0" w:line="240" w:lineRule="auto"/>
      </w:pPr>
      <w:r>
        <w:separator/>
      </w:r>
    </w:p>
  </w:endnote>
  <w:endnote w:type="continuationSeparator" w:id="0">
    <w:p w14:paraId="6F64F740" w14:textId="77777777" w:rsidR="00C77F24" w:rsidRDefault="00C77F24" w:rsidP="00C7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5AE8" w14:textId="77777777" w:rsidR="00540131" w:rsidRDefault="00540131" w:rsidP="00927BE9">
    <w:pPr>
      <w:pStyle w:val="Pieddepage"/>
      <w:tabs>
        <w:tab w:val="clear" w:pos="4536"/>
        <w:tab w:val="clear" w:pos="9072"/>
        <w:tab w:val="left" w:pos="2100"/>
      </w:tabs>
      <w:jc w:val="center"/>
      <w:rPr>
        <w:sz w:val="16"/>
        <w:szCs w:val="16"/>
      </w:rPr>
    </w:pPr>
    <w:r>
      <w:br/>
    </w:r>
    <w:r>
      <w:rPr>
        <w:sz w:val="16"/>
        <w:szCs w:val="16"/>
      </w:rPr>
      <w:t>______________________________________</w:t>
    </w:r>
  </w:p>
  <w:p w14:paraId="42D570F0" w14:textId="77777777" w:rsidR="00215690" w:rsidRPr="00540131" w:rsidRDefault="00540131" w:rsidP="00927BE9">
    <w:pPr>
      <w:pStyle w:val="Pieddepage"/>
      <w:tabs>
        <w:tab w:val="clear" w:pos="4536"/>
        <w:tab w:val="clear" w:pos="9072"/>
        <w:tab w:val="left" w:pos="2100"/>
      </w:tabs>
      <w:jc w:val="center"/>
      <w:rPr>
        <w:sz w:val="16"/>
        <w:szCs w:val="16"/>
      </w:rPr>
    </w:pPr>
    <w:r w:rsidRPr="00540131">
      <w:rPr>
        <w:sz w:val="16"/>
        <w:szCs w:val="16"/>
      </w:rPr>
      <w:fldChar w:fldCharType="begin"/>
    </w:r>
    <w:r w:rsidRPr="00540131">
      <w:rPr>
        <w:sz w:val="16"/>
        <w:szCs w:val="16"/>
      </w:rPr>
      <w:instrText xml:space="preserve"> FILENAME \p \* MERGEFORMAT </w:instrText>
    </w:r>
    <w:r w:rsidRPr="00540131">
      <w:rPr>
        <w:sz w:val="16"/>
        <w:szCs w:val="16"/>
      </w:rPr>
      <w:fldChar w:fldCharType="separate"/>
    </w:r>
    <w:r w:rsidR="00E077A8">
      <w:rPr>
        <w:noProof/>
        <w:sz w:val="16"/>
        <w:szCs w:val="16"/>
      </w:rPr>
      <w:t>J:\SECRETARIAT\ANNONCES\2023\Projet formulaire à compléter pour diffusion d'une annonce.docx</w:t>
    </w:r>
    <w:r w:rsidRPr="0054013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5C5D" w14:textId="77777777" w:rsidR="00C77F24" w:rsidRDefault="00C77F24" w:rsidP="00C77F24">
      <w:pPr>
        <w:spacing w:after="0" w:line="240" w:lineRule="auto"/>
      </w:pPr>
      <w:r>
        <w:separator/>
      </w:r>
    </w:p>
  </w:footnote>
  <w:footnote w:type="continuationSeparator" w:id="0">
    <w:p w14:paraId="08A48E5A" w14:textId="77777777" w:rsidR="00C77F24" w:rsidRDefault="00C77F24" w:rsidP="00C77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D888" w14:textId="77777777" w:rsidR="00215690" w:rsidRDefault="00D34D68">
    <w:pPr>
      <w:pStyle w:val="En-tte"/>
    </w:pPr>
    <w:r>
      <w:rPr>
        <w:noProof/>
      </w:rPr>
      <w:pict w14:anchorId="1D573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8219" o:spid="_x0000_s2050"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57FE" w14:textId="77777777" w:rsidR="00C77F24" w:rsidRDefault="00D34D68" w:rsidP="00C77F24">
    <w:pPr>
      <w:pStyle w:val="En-tte"/>
      <w:ind w:left="-993"/>
    </w:pPr>
    <w:r>
      <w:rPr>
        <w:noProof/>
      </w:rPr>
      <w:pict w14:anchorId="35C31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8220" o:spid="_x0000_s2051" type="#_x0000_t136" style="position:absolute;left:0;text-align:left;margin-left:0;margin-top:0;width:426.35pt;height:213.15pt;rotation:315;z-index:-25165107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215690">
      <w:rPr>
        <w:noProof/>
        <w:sz w:val="19"/>
        <w:szCs w:val="19"/>
        <w:lang w:eastAsia="fr-FR"/>
      </w:rPr>
      <mc:AlternateContent>
        <mc:Choice Requires="wps">
          <w:drawing>
            <wp:anchor distT="0" distB="0" distL="114300" distR="114300" simplePos="0" relativeHeight="251659264" behindDoc="0" locked="0" layoutInCell="1" allowOverlap="1" wp14:anchorId="178FED6D" wp14:editId="0794284C">
              <wp:simplePos x="0" y="0"/>
              <wp:positionH relativeFrom="column">
                <wp:posOffset>319405</wp:posOffset>
              </wp:positionH>
              <wp:positionV relativeFrom="paragraph">
                <wp:posOffset>19685</wp:posOffset>
              </wp:positionV>
              <wp:extent cx="5695950" cy="9144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5695950" cy="914400"/>
                      </a:xfrm>
                      <a:prstGeom prst="rect">
                        <a:avLst/>
                      </a:prstGeom>
                      <a:solidFill>
                        <a:schemeClr val="lt1"/>
                      </a:solidFill>
                      <a:ln w="6350">
                        <a:solidFill>
                          <a:prstClr val="black"/>
                        </a:solidFill>
                      </a:ln>
                    </wps:spPr>
                    <wps:txbx>
                      <w:txbxContent>
                        <w:p w14:paraId="4217BECD" w14:textId="77777777" w:rsidR="00215690" w:rsidRDefault="00215690" w:rsidP="00215690">
                          <w:pPr>
                            <w:jc w:val="center"/>
                            <w:rPr>
                              <w:b/>
                              <w:sz w:val="8"/>
                              <w:szCs w:val="8"/>
                            </w:rPr>
                          </w:pPr>
                        </w:p>
                        <w:p w14:paraId="1F9725D5" w14:textId="24C1078F" w:rsidR="00215690" w:rsidRDefault="00933772" w:rsidP="00933772">
                          <w:pPr>
                            <w:jc w:val="center"/>
                          </w:pPr>
                          <w:r>
                            <w:rPr>
                              <w:b/>
                              <w:sz w:val="28"/>
                              <w:szCs w:val="28"/>
                            </w:rPr>
                            <w:t xml:space="preserve">PRATICIEN CONTRACTUEL </w:t>
                          </w:r>
                          <w:r w:rsidR="006308AA">
                            <w:rPr>
                              <w:b/>
                              <w:sz w:val="28"/>
                              <w:szCs w:val="28"/>
                            </w:rPr>
                            <w:t>A LA PHARMACIE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8FED6D" id="_x0000_t202" coordsize="21600,21600" o:spt="202" path="m,l,21600r21600,l21600,xe">
              <v:stroke joinstyle="miter"/>
              <v:path gradientshapeok="t" o:connecttype="rect"/>
            </v:shapetype>
            <v:shape id="Zone de texte 1" o:spid="_x0000_s1026" type="#_x0000_t202" style="position:absolute;left:0;text-align:left;margin-left:25.15pt;margin-top:1.55pt;width:448.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" fillcolor="white [3201]" strokeweight=".5pt">
              <v:textbox>
                <w:txbxContent>
                  <w:p w14:paraId="4217BECD" w14:textId="77777777" w:rsidR="00215690" w:rsidRDefault="00215690" w:rsidP="00215690">
                    <w:pPr>
                      <w:jc w:val="center"/>
                      <w:rPr>
                        <w:b/>
                        <w:sz w:val="8"/>
                        <w:szCs w:val="8"/>
                      </w:rPr>
                    </w:pPr>
                  </w:p>
                  <w:p w14:paraId="1F9725D5" w14:textId="24C1078F" w:rsidR="00215690" w:rsidRDefault="00933772" w:rsidP="00933772">
                    <w:pPr>
                      <w:jc w:val="center"/>
                    </w:pPr>
                    <w:r>
                      <w:rPr>
                        <w:b/>
                        <w:sz w:val="28"/>
                        <w:szCs w:val="28"/>
                      </w:rPr>
                      <w:t xml:space="preserve">PRATICIEN CONTRACTUEL </w:t>
                    </w:r>
                    <w:r w:rsidR="006308AA">
                      <w:rPr>
                        <w:b/>
                        <w:sz w:val="28"/>
                        <w:szCs w:val="28"/>
                      </w:rPr>
                      <w:t>A LA PHARMACIE</w:t>
                    </w:r>
                  </w:p>
                </w:txbxContent>
              </v:textbox>
            </v:shape>
          </w:pict>
        </mc:Fallback>
      </mc:AlternateContent>
    </w:r>
    <w:r w:rsidR="00C77F24">
      <w:rPr>
        <w:sz w:val="19"/>
        <w:szCs w:val="19"/>
      </w:rPr>
      <w:object w:dxaOrig="6826" w:dyaOrig="11549" w14:anchorId="59DA9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88.5pt">
          <v:imagedata r:id="rId1" o:title=""/>
        </v:shape>
        <o:OLEObject Type="Embed" ProgID="MSPhotoEd.3" ShapeID="_x0000_i1025" DrawAspect="Content" ObjectID="_180287690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6432" w14:textId="77777777" w:rsidR="00215690" w:rsidRDefault="00D34D68">
    <w:pPr>
      <w:pStyle w:val="En-tte"/>
    </w:pPr>
    <w:r>
      <w:rPr>
        <w:noProof/>
      </w:rPr>
      <w:pict w14:anchorId="324CA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8218" o:spid="_x0000_s2049"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F7440"/>
    <w:multiLevelType w:val="hybridMultilevel"/>
    <w:tmpl w:val="9E14F858"/>
    <w:lvl w:ilvl="0" w:tplc="B3B81792">
      <w:start w:val="1"/>
      <w:numFmt w:val="bullet"/>
      <w:lvlText w:val=""/>
      <w:lvlJc w:val="left"/>
      <w:pPr>
        <w:ind w:left="720" w:hanging="360"/>
      </w:pPr>
      <w:rPr>
        <w:rFonts w:ascii="Symbol" w:hAnsi="Symbol" w:hint="default"/>
        <w:color w:val="247ABA"/>
      </w:rPr>
    </w:lvl>
    <w:lvl w:ilvl="1" w:tplc="311C6060">
      <w:start w:val="1"/>
      <w:numFmt w:val="bullet"/>
      <w:lvlText w:val="o"/>
      <w:lvlJc w:val="left"/>
      <w:pPr>
        <w:ind w:left="1134" w:hanging="340"/>
      </w:pPr>
      <w:rPr>
        <w:rFonts w:ascii="Courier New" w:hAnsi="Courier New" w:hint="default"/>
        <w:color w:val="2D953D"/>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9B7064"/>
    <w:multiLevelType w:val="multilevel"/>
    <w:tmpl w:val="EA3A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533844">
    <w:abstractNumId w:val="1"/>
  </w:num>
  <w:num w:numId="2" w16cid:durableId="188509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62"/>
    <w:rsid w:val="00135B33"/>
    <w:rsid w:val="001916F2"/>
    <w:rsid w:val="00215690"/>
    <w:rsid w:val="003416CA"/>
    <w:rsid w:val="0042472E"/>
    <w:rsid w:val="00540131"/>
    <w:rsid w:val="00571CDA"/>
    <w:rsid w:val="005C0D89"/>
    <w:rsid w:val="006308AA"/>
    <w:rsid w:val="006414B0"/>
    <w:rsid w:val="00671C0A"/>
    <w:rsid w:val="00793233"/>
    <w:rsid w:val="0084676A"/>
    <w:rsid w:val="00850026"/>
    <w:rsid w:val="008E059C"/>
    <w:rsid w:val="00927BE9"/>
    <w:rsid w:val="00933772"/>
    <w:rsid w:val="009954A1"/>
    <w:rsid w:val="00AE12A1"/>
    <w:rsid w:val="00C56530"/>
    <w:rsid w:val="00C77F24"/>
    <w:rsid w:val="00C90CA5"/>
    <w:rsid w:val="00D34D68"/>
    <w:rsid w:val="00E077A8"/>
    <w:rsid w:val="00E12933"/>
    <w:rsid w:val="00E71173"/>
    <w:rsid w:val="00E92337"/>
    <w:rsid w:val="00EA4371"/>
    <w:rsid w:val="00ED2303"/>
    <w:rsid w:val="00F22062"/>
    <w:rsid w:val="00F670B3"/>
    <w:rsid w:val="00F94875"/>
    <w:rsid w:val="00FA4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028B6A"/>
  <w15:chartTrackingRefBased/>
  <w15:docId w15:val="{57EAB336-244A-4FE9-A13E-1E3B5DB6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7F24"/>
    <w:pPr>
      <w:tabs>
        <w:tab w:val="center" w:pos="4536"/>
        <w:tab w:val="right" w:pos="9072"/>
      </w:tabs>
      <w:spacing w:after="0" w:line="240" w:lineRule="auto"/>
    </w:pPr>
  </w:style>
  <w:style w:type="character" w:customStyle="1" w:styleId="En-tteCar">
    <w:name w:val="En-tête Car"/>
    <w:basedOn w:val="Policepardfaut"/>
    <w:link w:val="En-tte"/>
    <w:uiPriority w:val="99"/>
    <w:rsid w:val="00C77F24"/>
  </w:style>
  <w:style w:type="paragraph" w:styleId="Pieddepage">
    <w:name w:val="footer"/>
    <w:basedOn w:val="Normal"/>
    <w:link w:val="PieddepageCar"/>
    <w:uiPriority w:val="99"/>
    <w:unhideWhenUsed/>
    <w:rsid w:val="00C77F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F24"/>
  </w:style>
  <w:style w:type="paragraph" w:styleId="NormalWeb">
    <w:name w:val="Normal (Web)"/>
    <w:basedOn w:val="Normal"/>
    <w:uiPriority w:val="99"/>
    <w:semiHidden/>
    <w:unhideWhenUsed/>
    <w:rsid w:val="00671C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77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77A8"/>
    <w:rPr>
      <w:rFonts w:ascii="Segoe UI" w:hAnsi="Segoe UI" w:cs="Segoe UI"/>
      <w:sz w:val="18"/>
      <w:szCs w:val="18"/>
    </w:rPr>
  </w:style>
  <w:style w:type="paragraph" w:styleId="Paragraphedeliste">
    <w:name w:val="List Paragraph"/>
    <w:basedOn w:val="Normal"/>
    <w:uiPriority w:val="34"/>
    <w:rsid w:val="006308AA"/>
    <w:pPr>
      <w:spacing w:after="0" w:line="240" w:lineRule="auto"/>
      <w:ind w:left="720"/>
      <w:contextualSpacing/>
      <w:jc w:val="both"/>
    </w:pPr>
    <w:rPr>
      <w:rFonts w:ascii="Verdana" w:eastAsia="Times New Roman" w:hAnsi="Verdana" w:cs="Times New Roman"/>
      <w:szCs w:val="24"/>
      <w:lang w:eastAsia="fr-FR"/>
    </w:rPr>
  </w:style>
  <w:style w:type="character" w:styleId="Lienhypertexte">
    <w:name w:val="Hyperlink"/>
    <w:basedOn w:val="Policepardfaut"/>
    <w:uiPriority w:val="99"/>
    <w:unhideWhenUsed/>
    <w:rsid w:val="00135B33"/>
    <w:rPr>
      <w:color w:val="0563C1" w:themeColor="hyperlink"/>
      <w:u w:val="single"/>
    </w:rPr>
  </w:style>
  <w:style w:type="character" w:styleId="Mentionnonrsolue">
    <w:name w:val="Unresolved Mention"/>
    <w:basedOn w:val="Policepardfaut"/>
    <w:uiPriority w:val="99"/>
    <w:semiHidden/>
    <w:unhideWhenUsed/>
    <w:rsid w:val="0034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92747">
      <w:bodyDiv w:val="1"/>
      <w:marLeft w:val="0"/>
      <w:marRight w:val="0"/>
      <w:marTop w:val="0"/>
      <w:marBottom w:val="0"/>
      <w:divBdr>
        <w:top w:val="none" w:sz="0" w:space="0" w:color="auto"/>
        <w:left w:val="none" w:sz="0" w:space="0" w:color="auto"/>
        <w:bottom w:val="none" w:sz="0" w:space="0" w:color="auto"/>
        <w:right w:val="none" w:sz="0" w:space="0" w:color="auto"/>
      </w:divBdr>
    </w:div>
    <w:div w:id="424038024">
      <w:bodyDiv w:val="1"/>
      <w:marLeft w:val="0"/>
      <w:marRight w:val="0"/>
      <w:marTop w:val="0"/>
      <w:marBottom w:val="0"/>
      <w:divBdr>
        <w:top w:val="none" w:sz="0" w:space="0" w:color="auto"/>
        <w:left w:val="none" w:sz="0" w:space="0" w:color="auto"/>
        <w:bottom w:val="none" w:sz="0" w:space="0" w:color="auto"/>
        <w:right w:val="none" w:sz="0" w:space="0" w:color="auto"/>
      </w:divBdr>
    </w:div>
    <w:div w:id="561721611">
      <w:bodyDiv w:val="1"/>
      <w:marLeft w:val="0"/>
      <w:marRight w:val="0"/>
      <w:marTop w:val="0"/>
      <w:marBottom w:val="0"/>
      <w:divBdr>
        <w:top w:val="none" w:sz="0" w:space="0" w:color="auto"/>
        <w:left w:val="none" w:sz="0" w:space="0" w:color="auto"/>
        <w:bottom w:val="none" w:sz="0" w:space="0" w:color="auto"/>
        <w:right w:val="none" w:sz="0" w:space="0" w:color="auto"/>
      </w:divBdr>
    </w:div>
    <w:div w:id="19294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tiphine@ght85.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CHD Vendee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BILLAUDEAU Vinciane</dc:creator>
  <cp:keywords/>
  <dc:description/>
  <cp:lastModifiedBy>TIPHINE Thomas</cp:lastModifiedBy>
  <cp:revision>8</cp:revision>
  <cp:lastPrinted>2023-09-26T12:55:00Z</cp:lastPrinted>
  <dcterms:created xsi:type="dcterms:W3CDTF">2024-09-17T07:36:00Z</dcterms:created>
  <dcterms:modified xsi:type="dcterms:W3CDTF">2025-03-07T17:22:00Z</dcterms:modified>
</cp:coreProperties>
</file>