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19FD" w:rsidRDefault="00C419FD" w:rsidP="00DB36E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>L’hôpital de la</w:t>
      </w:r>
      <w:r w:rsidR="00DB36E6">
        <w:rPr>
          <w:rFonts w:ascii="Arial" w:eastAsia="Times New Roman" w:hAnsi="Arial" w:cs="Arial"/>
          <w:b/>
          <w:bCs/>
          <w:sz w:val="20"/>
          <w:szCs w:val="20"/>
          <w:lang w:eastAsia="fr-FR"/>
        </w:rPr>
        <w:t xml:space="preserve"> Pitié-Salpêtrière </w:t>
      </w:r>
      <w:r w:rsidR="00DB36E6" w:rsidRPr="00DB36E6">
        <w:rPr>
          <w:rFonts w:ascii="Arial" w:eastAsia="Times New Roman" w:hAnsi="Arial" w:cs="Arial"/>
          <w:bCs/>
          <w:sz w:val="20"/>
          <w:szCs w:val="20"/>
          <w:lang w:eastAsia="fr-FR"/>
        </w:rPr>
        <w:t>(GH Sorbonne Université - APHP)</w:t>
      </w:r>
      <w:r w:rsidR="00DB36E6">
        <w:rPr>
          <w:rFonts w:ascii="Arial" w:eastAsia="Times New Roman" w:hAnsi="Arial" w:cs="Arial"/>
          <w:b/>
          <w:bCs/>
          <w:sz w:val="20"/>
          <w:szCs w:val="20"/>
          <w:lang w:eastAsia="fr-FR"/>
        </w:rPr>
        <w:t xml:space="preserve"> 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>recrute à compter du</w:t>
      </w:r>
      <w:r w:rsidRPr="00DB36E6">
        <w:rPr>
          <w:rFonts w:ascii="Arial" w:eastAsia="Times New Roman" w:hAnsi="Arial" w:cs="Arial"/>
          <w:b/>
          <w:bCs/>
          <w:sz w:val="20"/>
          <w:szCs w:val="20"/>
          <w:lang w:eastAsia="fr-FR"/>
        </w:rPr>
        <w:t xml:space="preserve"> 1er </w:t>
      </w:r>
      <w:r w:rsidR="00DD42E1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novembre</w:t>
      </w:r>
      <w:r w:rsidR="00A77B81">
        <w:rPr>
          <w:rFonts w:ascii="Arial" w:eastAsia="Times New Roman" w:hAnsi="Arial" w:cs="Arial"/>
          <w:b/>
          <w:bCs/>
          <w:sz w:val="20"/>
          <w:szCs w:val="20"/>
          <w:lang w:eastAsia="fr-FR"/>
        </w:rPr>
        <w:t xml:space="preserve"> </w:t>
      </w:r>
      <w:r w:rsidRPr="00DB36E6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20</w:t>
      </w:r>
      <w:r w:rsidR="00DB36E6" w:rsidRPr="00DB36E6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21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>, un</w:t>
      </w:r>
      <w:r w:rsidR="00391F1B" w:rsidRPr="00DB36E6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 xml:space="preserve">pharmacien assistant </w:t>
      </w:r>
      <w:r w:rsidR="00DD42E1">
        <w:rPr>
          <w:rFonts w:ascii="Arial" w:eastAsia="Times New Roman" w:hAnsi="Arial" w:cs="Arial"/>
          <w:sz w:val="20"/>
          <w:szCs w:val="20"/>
          <w:lang w:eastAsia="fr-FR"/>
        </w:rPr>
        <w:t>spécialiste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 xml:space="preserve"> sur le secteur </w:t>
      </w:r>
      <w:r w:rsidRPr="00DB36E6">
        <w:rPr>
          <w:rFonts w:ascii="Arial" w:eastAsia="Times New Roman" w:hAnsi="Arial" w:cs="Arial"/>
          <w:b/>
          <w:bCs/>
          <w:sz w:val="20"/>
          <w:szCs w:val="20"/>
          <w:lang w:eastAsia="fr-FR"/>
        </w:rPr>
        <w:t>des dispositifs médicaux stériles</w:t>
      </w:r>
      <w:r w:rsidR="00DB36E6">
        <w:rPr>
          <w:rFonts w:ascii="Arial" w:eastAsia="Times New Roman" w:hAnsi="Arial" w:cs="Arial"/>
          <w:sz w:val="20"/>
          <w:szCs w:val="20"/>
          <w:lang w:eastAsia="fr-FR"/>
        </w:rPr>
        <w:t>.</w:t>
      </w:r>
    </w:p>
    <w:p w:rsidR="00C63B01" w:rsidRPr="00DB36E6" w:rsidRDefault="00DB36E6" w:rsidP="00DB36E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>L’hôpital</w:t>
      </w:r>
      <w:r w:rsidR="00A77B81">
        <w:rPr>
          <w:rFonts w:ascii="Arial" w:eastAsia="Times New Roman" w:hAnsi="Arial" w:cs="Arial"/>
          <w:sz w:val="20"/>
          <w:szCs w:val="20"/>
          <w:lang w:eastAsia="fr-FR"/>
        </w:rPr>
        <w:t xml:space="preserve"> de la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 Pitié-Salpêtrière</w:t>
      </w:r>
      <w:r w:rsidR="00C63B01">
        <w:rPr>
          <w:rFonts w:ascii="Arial" w:eastAsia="Times New Roman" w:hAnsi="Arial" w:cs="Arial"/>
          <w:sz w:val="20"/>
          <w:szCs w:val="20"/>
          <w:lang w:eastAsia="fr-FR"/>
        </w:rPr>
        <w:t>, site de plus de 1</w:t>
      </w:r>
      <w:r w:rsidR="0020320A">
        <w:rPr>
          <w:rFonts w:ascii="Arial" w:eastAsia="Times New Roman" w:hAnsi="Arial" w:cs="Arial"/>
          <w:sz w:val="20"/>
          <w:szCs w:val="20"/>
          <w:lang w:eastAsia="fr-FR"/>
        </w:rPr>
        <w:t xml:space="preserve">600 lits, 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 xml:space="preserve">regroupe de 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très 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>nombreuses spécialités chirurgicale</w:t>
      </w:r>
      <w:r w:rsidR="00C63B01">
        <w:rPr>
          <w:rFonts w:ascii="Arial" w:eastAsia="Times New Roman" w:hAnsi="Arial" w:cs="Arial"/>
          <w:sz w:val="20"/>
          <w:szCs w:val="20"/>
          <w:lang w:eastAsia="fr-FR"/>
        </w:rPr>
        <w:t>s aux thérapeutiques innovantes dans les domaines de la chirurgie thoracique et cardio-vasculaire, digestive, orthopédique, urologique, neurochirurgie, ophtalmologique, ORL, maxillo-faciale</w:t>
      </w:r>
      <w:r w:rsidR="0020320A">
        <w:rPr>
          <w:rFonts w:ascii="Arial" w:eastAsia="Times New Roman" w:hAnsi="Arial" w:cs="Arial"/>
          <w:sz w:val="20"/>
          <w:szCs w:val="20"/>
          <w:lang w:eastAsia="fr-FR"/>
        </w:rPr>
        <w:t xml:space="preserve">, </w:t>
      </w:r>
      <w:r w:rsidR="00067FEB">
        <w:rPr>
          <w:rFonts w:ascii="Arial" w:eastAsia="Times New Roman" w:hAnsi="Arial" w:cs="Arial"/>
          <w:sz w:val="20"/>
          <w:szCs w:val="20"/>
          <w:lang w:eastAsia="fr-FR"/>
        </w:rPr>
        <w:t xml:space="preserve">et </w:t>
      </w:r>
      <w:r w:rsidR="0020320A">
        <w:rPr>
          <w:rFonts w:ascii="Arial" w:eastAsia="Times New Roman" w:hAnsi="Arial" w:cs="Arial"/>
          <w:sz w:val="20"/>
          <w:szCs w:val="20"/>
          <w:lang w:eastAsia="fr-FR"/>
        </w:rPr>
        <w:t>gynécologique.</w:t>
      </w:r>
      <w:r w:rsidR="00C63B01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</w:p>
    <w:p w:rsidR="00C419FD" w:rsidRDefault="00C419FD" w:rsidP="00DB36E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 xml:space="preserve">Le pharmacien assistant spécialiste est impliqué dans toutes les étapes du circuit des dispositifs médicaux </w:t>
      </w:r>
      <w:r w:rsidR="00067FEB">
        <w:rPr>
          <w:rFonts w:ascii="Arial" w:eastAsia="Times New Roman" w:hAnsi="Arial" w:cs="Arial"/>
          <w:sz w:val="20"/>
          <w:szCs w:val="20"/>
          <w:lang w:eastAsia="fr-FR"/>
        </w:rPr>
        <w:t>(DM) stériles et implantables :</w:t>
      </w:r>
      <w:bookmarkStart w:id="0" w:name="_GoBack"/>
      <w:bookmarkEnd w:id="0"/>
    </w:p>
    <w:p w:rsidR="0020320A" w:rsidRDefault="0020320A" w:rsidP="0020320A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 xml:space="preserve">Validation des demandes </w:t>
      </w:r>
      <w:r w:rsidR="00F93263">
        <w:rPr>
          <w:rFonts w:ascii="Arial" w:eastAsia="Times New Roman" w:hAnsi="Arial" w:cs="Arial"/>
          <w:sz w:val="20"/>
          <w:szCs w:val="20"/>
          <w:lang w:eastAsia="fr-FR"/>
        </w:rPr>
        <w:t xml:space="preserve">de DM </w:t>
      </w:r>
      <w:r w:rsidR="00067FEB">
        <w:rPr>
          <w:rFonts w:ascii="Arial" w:eastAsia="Times New Roman" w:hAnsi="Arial" w:cs="Arial"/>
          <w:sz w:val="20"/>
          <w:szCs w:val="20"/>
          <w:lang w:eastAsia="fr-FR"/>
        </w:rPr>
        <w:t>des services</w:t>
      </w:r>
    </w:p>
    <w:p w:rsidR="0020320A" w:rsidRDefault="007A6CD7" w:rsidP="003F32B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 xml:space="preserve">Analyse </w:t>
      </w:r>
      <w:r w:rsidR="003F32B7">
        <w:rPr>
          <w:rFonts w:ascii="Arial" w:eastAsia="Times New Roman" w:hAnsi="Arial" w:cs="Arial"/>
          <w:sz w:val="20"/>
          <w:szCs w:val="20"/>
          <w:lang w:eastAsia="fr-FR"/>
        </w:rPr>
        <w:t xml:space="preserve">des demandes </w:t>
      </w:r>
      <w:r w:rsidR="00067FEB">
        <w:rPr>
          <w:rFonts w:ascii="Arial" w:eastAsia="Times New Roman" w:hAnsi="Arial" w:cs="Arial"/>
          <w:sz w:val="20"/>
          <w:szCs w:val="20"/>
          <w:lang w:eastAsia="fr-FR"/>
        </w:rPr>
        <w:t xml:space="preserve">de référencement de nouveaux DM et/ou de </w:t>
      </w:r>
      <w:r w:rsidR="003F32B7">
        <w:rPr>
          <w:rFonts w:ascii="Arial" w:eastAsia="Times New Roman" w:hAnsi="Arial" w:cs="Arial"/>
          <w:sz w:val="20"/>
          <w:szCs w:val="20"/>
          <w:lang w:eastAsia="fr-FR"/>
        </w:rPr>
        <w:t>DM hors marché</w:t>
      </w:r>
    </w:p>
    <w:p w:rsidR="00807D9F" w:rsidRPr="00807D9F" w:rsidRDefault="00807D9F" w:rsidP="00807D9F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>Gestion des dépôts (temporaires et permanents) en collaboration avec les PPH</w:t>
      </w:r>
    </w:p>
    <w:p w:rsidR="00C419FD" w:rsidRDefault="00067FEB" w:rsidP="00DB36E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 xml:space="preserve">Gestion des </w:t>
      </w:r>
      <w:r w:rsidR="00EC7592">
        <w:rPr>
          <w:rFonts w:ascii="Arial" w:eastAsia="Times New Roman" w:hAnsi="Arial" w:cs="Arial"/>
          <w:sz w:val="20"/>
          <w:szCs w:val="20"/>
          <w:lang w:eastAsia="fr-FR"/>
        </w:rPr>
        <w:t xml:space="preserve">DM en </w:t>
      </w:r>
      <w:r>
        <w:rPr>
          <w:rFonts w:ascii="Arial" w:eastAsia="Times New Roman" w:hAnsi="Arial" w:cs="Arial"/>
          <w:sz w:val="20"/>
          <w:szCs w:val="20"/>
          <w:lang w:eastAsia="fr-FR"/>
        </w:rPr>
        <w:t>e</w:t>
      </w:r>
      <w:r w:rsidR="00EC7592">
        <w:rPr>
          <w:rFonts w:ascii="Arial" w:eastAsia="Times New Roman" w:hAnsi="Arial" w:cs="Arial"/>
          <w:sz w:val="20"/>
          <w:szCs w:val="20"/>
          <w:lang w:eastAsia="fr-FR"/>
        </w:rPr>
        <w:t>ssai clinique</w:t>
      </w:r>
    </w:p>
    <w:p w:rsidR="0020320A" w:rsidRDefault="00067FEB" w:rsidP="00DB36E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 xml:space="preserve">Gestion de la </w:t>
      </w:r>
      <w:r w:rsidR="003F32B7">
        <w:rPr>
          <w:rFonts w:ascii="Arial" w:eastAsia="Times New Roman" w:hAnsi="Arial" w:cs="Arial"/>
          <w:sz w:val="20"/>
          <w:szCs w:val="20"/>
          <w:lang w:eastAsia="fr-FR"/>
        </w:rPr>
        <w:t>Matériovigilance</w:t>
      </w:r>
      <w:r w:rsidR="0020320A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fr-FR"/>
        </w:rPr>
        <w:t>(encadrement de l’interne)</w:t>
      </w:r>
    </w:p>
    <w:p w:rsidR="00DB36E6" w:rsidRDefault="00DB36E6" w:rsidP="00DB36E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 xml:space="preserve">En collaboration avec le PH, il participe également aux différents projets </w:t>
      </w:r>
      <w:r w:rsidR="0020320A">
        <w:rPr>
          <w:rFonts w:ascii="Arial" w:eastAsia="Times New Roman" w:hAnsi="Arial" w:cs="Arial"/>
          <w:sz w:val="20"/>
          <w:szCs w:val="20"/>
          <w:lang w:eastAsia="fr-FR"/>
        </w:rPr>
        <w:t xml:space="preserve">transversaux </w:t>
      </w:r>
      <w:r>
        <w:rPr>
          <w:rFonts w:ascii="Arial" w:eastAsia="Times New Roman" w:hAnsi="Arial" w:cs="Arial"/>
          <w:sz w:val="20"/>
          <w:szCs w:val="20"/>
          <w:lang w:eastAsia="fr-FR"/>
        </w:rPr>
        <w:t xml:space="preserve">de l’unité : </w:t>
      </w:r>
    </w:p>
    <w:p w:rsidR="00DB36E6" w:rsidRDefault="00DB36E6" w:rsidP="00DB36E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>Restructuration de l’informatisation du circuit des DMI</w:t>
      </w:r>
    </w:p>
    <w:p w:rsidR="0020320A" w:rsidRDefault="003F32B7" w:rsidP="00DB36E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>Mise en application du décret 2020-1536 du 07/12/2020 relatif au management de la qualité du circuit des DMS dans les établissements de santé</w:t>
      </w:r>
    </w:p>
    <w:p w:rsidR="00DB36E6" w:rsidRPr="00DB36E6" w:rsidRDefault="00807D9F" w:rsidP="00DB36E6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>
        <w:rPr>
          <w:rFonts w:ascii="Arial" w:eastAsia="Times New Roman" w:hAnsi="Arial" w:cs="Arial"/>
          <w:sz w:val="20"/>
          <w:szCs w:val="20"/>
          <w:lang w:eastAsia="fr-FR"/>
        </w:rPr>
        <w:t>Certification</w:t>
      </w:r>
      <w:r w:rsidR="0020320A">
        <w:rPr>
          <w:rFonts w:ascii="Arial" w:eastAsia="Times New Roman" w:hAnsi="Arial" w:cs="Arial"/>
          <w:sz w:val="20"/>
          <w:szCs w:val="20"/>
          <w:lang w:eastAsia="fr-FR"/>
        </w:rPr>
        <w:t xml:space="preserve"> </w:t>
      </w:r>
      <w:r w:rsidR="003F32B7">
        <w:rPr>
          <w:rFonts w:ascii="Arial" w:eastAsia="Times New Roman" w:hAnsi="Arial" w:cs="Arial"/>
          <w:sz w:val="20"/>
          <w:szCs w:val="20"/>
          <w:lang w:eastAsia="fr-FR"/>
        </w:rPr>
        <w:t xml:space="preserve">HAS </w:t>
      </w:r>
      <w:r w:rsidR="0020320A">
        <w:rPr>
          <w:rFonts w:ascii="Arial" w:eastAsia="Times New Roman" w:hAnsi="Arial" w:cs="Arial"/>
          <w:sz w:val="20"/>
          <w:szCs w:val="20"/>
          <w:lang w:eastAsia="fr-FR"/>
        </w:rPr>
        <w:t>2022</w:t>
      </w:r>
    </w:p>
    <w:p w:rsidR="00C419FD" w:rsidRPr="00DB36E6" w:rsidRDefault="00C419FD" w:rsidP="00DB36E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 xml:space="preserve">L'équipe </w:t>
      </w:r>
      <w:r w:rsidR="00DB36E6">
        <w:rPr>
          <w:rFonts w:ascii="Arial" w:eastAsia="Times New Roman" w:hAnsi="Arial" w:cs="Arial"/>
          <w:sz w:val="20"/>
          <w:szCs w:val="20"/>
          <w:lang w:eastAsia="fr-FR"/>
        </w:rPr>
        <w:t xml:space="preserve">se compose d'un PH, de 2 assistants, 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>d'un interne, d'un praticien at</w:t>
      </w:r>
      <w:r w:rsidR="00DB36E6">
        <w:rPr>
          <w:rFonts w:ascii="Arial" w:eastAsia="Times New Roman" w:hAnsi="Arial" w:cs="Arial"/>
          <w:sz w:val="20"/>
          <w:szCs w:val="20"/>
          <w:lang w:eastAsia="fr-FR"/>
        </w:rPr>
        <w:t xml:space="preserve">taché mi-temps, d'un cadre, de 5 </w:t>
      </w:r>
      <w:r w:rsidRPr="00DB36E6">
        <w:rPr>
          <w:rFonts w:ascii="Arial" w:eastAsia="Times New Roman" w:hAnsi="Arial" w:cs="Arial"/>
          <w:sz w:val="20"/>
          <w:szCs w:val="20"/>
          <w:lang w:eastAsia="fr-FR"/>
        </w:rPr>
        <w:t>PPH et de 11 agents.</w:t>
      </w:r>
    </w:p>
    <w:p w:rsidR="00C419FD" w:rsidRPr="00DB36E6" w:rsidRDefault="00C419FD" w:rsidP="00DB36E6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>Le site Pitié-Salpêtrière est facile d’accès :</w:t>
      </w:r>
    </w:p>
    <w:p w:rsidR="00C419FD" w:rsidRPr="00DB36E6" w:rsidRDefault="00C419FD" w:rsidP="00DB36E6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>Métro : ligne 5 / 6 / 10</w:t>
      </w:r>
    </w:p>
    <w:p w:rsidR="00C419FD" w:rsidRPr="00DB36E6" w:rsidRDefault="00C419FD" w:rsidP="00DB36E6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>Bus : 57 / 61 / 91</w:t>
      </w:r>
    </w:p>
    <w:p w:rsidR="00C419FD" w:rsidRPr="00DB36E6" w:rsidRDefault="00C419FD" w:rsidP="00DB36E6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>RER C : station Gare d’Austerlitz</w:t>
      </w:r>
    </w:p>
    <w:p w:rsidR="00C419FD" w:rsidRPr="00DB36E6" w:rsidRDefault="00C419FD" w:rsidP="00C419FD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0"/>
          <w:szCs w:val="20"/>
          <w:lang w:eastAsia="fr-FR"/>
        </w:rPr>
      </w:pPr>
      <w:r w:rsidRPr="00DB36E6">
        <w:rPr>
          <w:rFonts w:ascii="Arial" w:eastAsia="Times New Roman" w:hAnsi="Arial" w:cs="Arial"/>
          <w:sz w:val="20"/>
          <w:szCs w:val="20"/>
          <w:lang w:eastAsia="fr-FR"/>
        </w:rPr>
        <w:t xml:space="preserve">Pour tous renseignements veuillez contacter Dr Stéphanie MICARD au 01 42 16 02 27 ou par mail : </w:t>
      </w:r>
      <w:hyperlink r:id="rId5" w:history="1">
        <w:r w:rsidRPr="00DB36E6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fr-FR"/>
          </w:rPr>
          <w:t>stephanie.micard@aphp.fr</w:t>
        </w:r>
      </w:hyperlink>
    </w:p>
    <w:p w:rsidR="000079E3" w:rsidRDefault="000079E3" w:rsidP="00C419FD">
      <w:pPr>
        <w:pStyle w:val="NormalWeb"/>
        <w:rPr>
          <w:rFonts w:ascii="Tahoma" w:hAnsi="Tahoma" w:cs="Tahoma"/>
          <w:color w:val="1F497D"/>
          <w:sz w:val="20"/>
          <w:szCs w:val="20"/>
        </w:rPr>
      </w:pPr>
    </w:p>
    <w:p w:rsidR="00B80113" w:rsidRPr="00C419FD" w:rsidRDefault="00B80113" w:rsidP="00C419FD">
      <w:pPr>
        <w:pStyle w:val="NormalWeb"/>
        <w:rPr>
          <w:rFonts w:ascii="Tahoma" w:hAnsi="Tahoma" w:cs="Tahoma"/>
          <w:color w:val="1F497D"/>
          <w:sz w:val="20"/>
          <w:szCs w:val="20"/>
        </w:rPr>
      </w:pPr>
    </w:p>
    <w:sectPr w:rsidR="00B80113" w:rsidRPr="00C419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9B6DA5"/>
    <w:multiLevelType w:val="multilevel"/>
    <w:tmpl w:val="35BE4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37B0B75"/>
    <w:multiLevelType w:val="multilevel"/>
    <w:tmpl w:val="8AD81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551FF2"/>
    <w:multiLevelType w:val="multilevel"/>
    <w:tmpl w:val="87C05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6F31C6F"/>
    <w:multiLevelType w:val="multilevel"/>
    <w:tmpl w:val="16BA4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F72518F"/>
    <w:multiLevelType w:val="hybridMultilevel"/>
    <w:tmpl w:val="52BEA01C"/>
    <w:lvl w:ilvl="0" w:tplc="1D3CF8A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400856"/>
    <w:multiLevelType w:val="hybridMultilevel"/>
    <w:tmpl w:val="0B96CF7E"/>
    <w:lvl w:ilvl="0" w:tplc="F29861CA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9FD"/>
    <w:rsid w:val="000079E3"/>
    <w:rsid w:val="00067FEB"/>
    <w:rsid w:val="001B712C"/>
    <w:rsid w:val="0020320A"/>
    <w:rsid w:val="00303982"/>
    <w:rsid w:val="00391F1B"/>
    <w:rsid w:val="003F32B7"/>
    <w:rsid w:val="007A6CD7"/>
    <w:rsid w:val="00807D9F"/>
    <w:rsid w:val="00A77B81"/>
    <w:rsid w:val="00B5369A"/>
    <w:rsid w:val="00B80113"/>
    <w:rsid w:val="00C419FD"/>
    <w:rsid w:val="00C63B01"/>
    <w:rsid w:val="00DB36E6"/>
    <w:rsid w:val="00DD42E1"/>
    <w:rsid w:val="00DE4FBB"/>
    <w:rsid w:val="00EC7592"/>
    <w:rsid w:val="00F93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D4409"/>
  <w15:docId w15:val="{B1888CDE-B821-4DBB-8940-A80C5873C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C419F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419FD"/>
    <w:pPr>
      <w:spacing w:after="0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C419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4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ephanie.micard@aphp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260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APHP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MICARD Stéphanie</dc:creator>
  <cp:lastModifiedBy>MICARD Stéphanie</cp:lastModifiedBy>
  <cp:revision>4</cp:revision>
  <dcterms:created xsi:type="dcterms:W3CDTF">2021-02-24T08:10:00Z</dcterms:created>
  <dcterms:modified xsi:type="dcterms:W3CDTF">2021-03-29T16:52:00Z</dcterms:modified>
</cp:coreProperties>
</file>