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F63C2" w:rsidP="006B5165" w:rsidRDefault="00CF63C2" w14:paraId="266E01C7" w14:textId="5763535D">
      <w:pPr>
        <w:rPr>
          <w:b/>
          <w:lang w:val="fr-FR"/>
        </w:rPr>
      </w:pPr>
    </w:p>
    <w:p w:rsidRPr="000E188F" w:rsidR="00F26DAC" w:rsidP="00F26DAC" w:rsidRDefault="00F26DAC" w14:paraId="66C80A30" w14:textId="77777777">
      <w:pPr>
        <w:pStyle w:val="Paragraphestandard"/>
        <w:spacing w:line="240" w:lineRule="auto"/>
        <w:jc w:val="center"/>
        <w:rPr>
          <w:rFonts w:ascii="Arial" w:hAnsi="Arial" w:cs="Arial"/>
          <w:b/>
          <w:bCs/>
          <w:sz w:val="22"/>
          <w:szCs w:val="22"/>
        </w:rPr>
      </w:pPr>
      <w:r w:rsidRPr="000E188F">
        <w:rPr>
          <w:noProof/>
          <w:sz w:val="22"/>
          <w:szCs w:val="22"/>
        </w:rPr>
        <w:drawing>
          <wp:anchor distT="0" distB="0" distL="114300" distR="114300" simplePos="0" relativeHeight="251659264" behindDoc="0" locked="0" layoutInCell="1" allowOverlap="1" wp14:anchorId="188D6D5F" wp14:editId="1D02E628">
            <wp:simplePos x="0" y="0"/>
            <wp:positionH relativeFrom="column">
              <wp:posOffset>-257175</wp:posOffset>
            </wp:positionH>
            <wp:positionV relativeFrom="paragraph">
              <wp:posOffset>0</wp:posOffset>
            </wp:positionV>
            <wp:extent cx="2352675" cy="1008492"/>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HT-CHRU-lisere-noir-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1008492"/>
                    </a:xfrm>
                    <a:prstGeom prst="rect">
                      <a:avLst/>
                    </a:prstGeom>
                  </pic:spPr>
                </pic:pic>
              </a:graphicData>
            </a:graphic>
          </wp:anchor>
        </w:drawing>
      </w:r>
      <w:r w:rsidRPr="000E188F">
        <w:rPr>
          <w:rFonts w:ascii="Arial" w:hAnsi="Arial" w:cs="Arial"/>
          <w:b/>
          <w:bCs/>
          <w:sz w:val="22"/>
          <w:szCs w:val="22"/>
        </w:rPr>
        <w:t>CENTRE HOSPITALIER REGIONAL UNIVERSITAIRE</w:t>
      </w:r>
    </w:p>
    <w:p w:rsidRPr="000E188F" w:rsidR="00F26DAC" w:rsidP="00F26DAC" w:rsidRDefault="00F26DAC" w14:paraId="233BBE23" w14:textId="77777777">
      <w:pPr>
        <w:pStyle w:val="Paragraphestandard"/>
        <w:spacing w:line="240" w:lineRule="auto"/>
        <w:jc w:val="center"/>
        <w:rPr>
          <w:rFonts w:ascii="Arial" w:hAnsi="Arial" w:cs="Arial"/>
          <w:b/>
          <w:bCs/>
          <w:sz w:val="22"/>
          <w:szCs w:val="22"/>
        </w:rPr>
      </w:pPr>
    </w:p>
    <w:p w:rsidRPr="000E188F" w:rsidR="00F26DAC" w:rsidP="00F26DAC" w:rsidRDefault="00F26DAC" w14:paraId="45FA115E" w14:textId="77777777">
      <w:pPr>
        <w:pStyle w:val="Paragraphestandard"/>
        <w:spacing w:line="240" w:lineRule="auto"/>
        <w:jc w:val="center"/>
        <w:rPr>
          <w:rFonts w:ascii="Arial" w:hAnsi="Arial" w:cs="Arial"/>
          <w:b/>
          <w:bCs/>
          <w:sz w:val="22"/>
          <w:szCs w:val="22"/>
        </w:rPr>
      </w:pPr>
      <w:r w:rsidRPr="000E188F">
        <w:rPr>
          <w:rFonts w:ascii="Arial" w:hAnsi="Arial" w:cs="Arial"/>
          <w:b/>
          <w:bCs/>
          <w:sz w:val="22"/>
          <w:szCs w:val="22"/>
        </w:rPr>
        <w:t>DEPARTEMENT RESSOURCES HUMAINES</w:t>
      </w:r>
    </w:p>
    <w:p w:rsidR="00F26DAC" w:rsidP="00F26DAC" w:rsidRDefault="00F26DAC" w14:paraId="25791605" w14:textId="77777777">
      <w:pPr>
        <w:pStyle w:val="Paragraphestandard"/>
        <w:spacing w:line="240" w:lineRule="auto"/>
        <w:jc w:val="center"/>
        <w:rPr>
          <w:rFonts w:ascii="Arial" w:hAnsi="Arial" w:cs="Arial"/>
          <w:b/>
          <w:bCs/>
          <w:sz w:val="22"/>
          <w:szCs w:val="22"/>
        </w:rPr>
      </w:pPr>
      <w:r w:rsidRPr="000E188F">
        <w:rPr>
          <w:rFonts w:ascii="Arial" w:hAnsi="Arial" w:cs="Arial"/>
          <w:b/>
          <w:bCs/>
          <w:sz w:val="22"/>
          <w:szCs w:val="22"/>
        </w:rPr>
        <w:t>ET AFFAIRES SOCIALES</w:t>
      </w:r>
    </w:p>
    <w:p w:rsidRPr="000E188F" w:rsidR="00F26DAC" w:rsidP="00F26DAC" w:rsidRDefault="00F26DAC" w14:paraId="314E939C" w14:textId="77777777">
      <w:pPr>
        <w:pStyle w:val="Paragraphestandard"/>
        <w:spacing w:line="240" w:lineRule="auto"/>
        <w:jc w:val="center"/>
        <w:rPr>
          <w:rFonts w:ascii="Arial" w:hAnsi="Arial" w:cs="Arial"/>
          <w:b/>
          <w:bCs/>
          <w:sz w:val="22"/>
          <w:szCs w:val="22"/>
        </w:rPr>
      </w:pPr>
    </w:p>
    <w:p w:rsidRPr="000E188F" w:rsidR="00F26DAC" w:rsidP="00F26DAC" w:rsidRDefault="00F26DAC" w14:paraId="2E81A0B0" w14:textId="77777777">
      <w:pPr>
        <w:pStyle w:val="Paragraphestandard"/>
        <w:spacing w:line="240" w:lineRule="auto"/>
        <w:jc w:val="center"/>
        <w:rPr>
          <w:rFonts w:ascii="Arial" w:hAnsi="Arial" w:cs="Arial"/>
          <w:b/>
          <w:bCs/>
          <w:sz w:val="22"/>
          <w:szCs w:val="22"/>
        </w:rPr>
      </w:pPr>
      <w:r w:rsidRPr="000E188F">
        <w:rPr>
          <w:rFonts w:ascii="Arial" w:hAnsi="Arial" w:cs="Arial"/>
          <w:b/>
          <w:bCs/>
          <w:sz w:val="22"/>
          <w:szCs w:val="22"/>
        </w:rPr>
        <w:t>DIRECTION DES AFFAIRES MEDICALES</w:t>
      </w:r>
    </w:p>
    <w:p w:rsidRPr="000E188F" w:rsidR="00F26DAC" w:rsidP="00F26DAC" w:rsidRDefault="00F26DAC" w14:paraId="3DFE51AF" w14:textId="77777777">
      <w:pPr>
        <w:pStyle w:val="NormalWeb"/>
        <w:shd w:val="clear" w:color="auto" w:fill="FFFFFF"/>
        <w:spacing w:before="0" w:beforeAutospacing="0" w:after="120" w:afterAutospacing="0" w:line="312" w:lineRule="atLeast"/>
        <w:textAlignment w:val="baseline"/>
        <w:rPr>
          <w:rFonts w:ascii="Arial" w:hAnsi="Arial" w:cs="Arial"/>
          <w:color w:val="2C5C72"/>
          <w:sz w:val="22"/>
          <w:szCs w:val="22"/>
        </w:rPr>
      </w:pPr>
    </w:p>
    <w:p w:rsidRPr="006536C3" w:rsidR="00F26DAC" w:rsidP="5265A065" w:rsidRDefault="00F26DAC" w14:paraId="609086EE" w14:textId="3033CF1C">
      <w:pPr>
        <w:pStyle w:val="Standard"/>
        <w:spacing w:after="0" w:line="100" w:lineRule="atLeast"/>
        <w:jc w:val="center"/>
        <w:rPr>
          <w:rFonts w:ascii="Arial" w:hAnsi="Arial" w:eastAsia="Times New Roman" w:cs="Arial"/>
          <w:b w:val="1"/>
          <w:bCs w:val="1"/>
          <w:color w:val="000000" w:themeColor="text1"/>
          <w:kern w:val="0"/>
          <w:sz w:val="24"/>
          <w:szCs w:val="24"/>
          <w:lang w:eastAsia="fr-FR"/>
        </w:rPr>
      </w:pPr>
      <w:r w:rsidRPr="5265A065" w:rsidR="00F26DAC">
        <w:rPr>
          <w:rFonts w:ascii="Arial" w:hAnsi="Arial" w:eastAsia="Times New Roman" w:cs="Arial"/>
          <w:b w:val="1"/>
          <w:bCs w:val="1"/>
          <w:color w:val="000000" w:themeColor="text1"/>
          <w:kern w:val="0"/>
          <w:sz w:val="24"/>
          <w:szCs w:val="24"/>
          <w:lang w:eastAsia="fr-FR"/>
        </w:rPr>
        <w:t>Poste proposé : Poste de praticien</w:t>
      </w:r>
      <w:r w:rsidRPr="5265A065" w:rsidR="00F26DAC">
        <w:rPr>
          <w:rFonts w:ascii="Arial" w:hAnsi="Arial" w:eastAsia="Times New Roman" w:cs="Arial"/>
          <w:b w:val="1"/>
          <w:bCs w:val="1"/>
          <w:color w:val="000000" w:themeColor="text1"/>
          <w:kern w:val="0"/>
          <w:sz w:val="24"/>
          <w:szCs w:val="24"/>
          <w:lang w:eastAsia="fr-FR"/>
        </w:rPr>
        <w:t xml:space="preserve">, Pharmacien, CHRU de Nancy, centre régional en antibiothérapie du Grand Est </w:t>
      </w:r>
    </w:p>
    <w:p w:rsidRPr="006536C3" w:rsidR="00F26DAC" w:rsidP="00F26DAC" w:rsidRDefault="00F26DAC" w14:paraId="239548EE" w14:textId="77777777">
      <w:pPr>
        <w:pStyle w:val="Standard"/>
        <w:spacing w:after="0" w:line="100" w:lineRule="atLeast"/>
        <w:rPr>
          <w:rFonts w:ascii="Arial" w:hAnsi="Arial" w:eastAsia="Times New Roman" w:cs="Arial"/>
          <w:color w:val="000000" w:themeColor="text1"/>
          <w:kern w:val="0"/>
          <w:sz w:val="24"/>
          <w:szCs w:val="24"/>
          <w:lang w:eastAsia="fr-FR"/>
        </w:rPr>
      </w:pPr>
    </w:p>
    <w:p w:rsidR="00F26DAC" w:rsidP="00F26DAC" w:rsidRDefault="00F26DAC" w14:paraId="311B9E97" w14:textId="77777777">
      <w:pPr>
        <w:pStyle w:val="Standard"/>
        <w:spacing w:after="0" w:line="100" w:lineRule="atLeast"/>
        <w:rPr>
          <w:rFonts w:ascii="Arial" w:hAnsi="Arial" w:eastAsia="Times New Roman" w:cs="Arial"/>
          <w:color w:val="000000" w:themeColor="text1"/>
          <w:kern w:val="0"/>
          <w:sz w:val="24"/>
          <w:szCs w:val="24"/>
          <w:lang w:eastAsia="fr-FR"/>
        </w:rPr>
      </w:pPr>
      <w:r w:rsidRPr="006536C3">
        <w:rPr>
          <w:rFonts w:ascii="Arial" w:hAnsi="Arial" w:eastAsia="Times New Roman" w:cs="Arial"/>
          <w:b/>
          <w:color w:val="000000" w:themeColor="text1"/>
          <w:kern w:val="0"/>
          <w:sz w:val="24"/>
          <w:szCs w:val="24"/>
          <w:lang w:eastAsia="fr-FR"/>
        </w:rPr>
        <w:t>Statuts</w:t>
      </w:r>
      <w:r w:rsidRPr="006536C3">
        <w:rPr>
          <w:rFonts w:ascii="Arial" w:hAnsi="Arial" w:eastAsia="Times New Roman" w:cs="Arial"/>
          <w:color w:val="000000" w:themeColor="text1"/>
          <w:kern w:val="0"/>
          <w:sz w:val="24"/>
          <w:szCs w:val="24"/>
          <w:lang w:eastAsia="fr-FR"/>
        </w:rPr>
        <w:t xml:space="preserve"> :  </w:t>
      </w:r>
      <w:r>
        <w:rPr>
          <w:rFonts w:ascii="Arial" w:hAnsi="Arial" w:eastAsia="Times New Roman" w:cs="Arial"/>
          <w:color w:val="000000" w:themeColor="text1"/>
          <w:kern w:val="0"/>
          <w:sz w:val="24"/>
          <w:szCs w:val="24"/>
          <w:lang w:eastAsia="fr-FR"/>
        </w:rPr>
        <w:t xml:space="preserve">tous statuts, 50 ou 100% </w:t>
      </w:r>
    </w:p>
    <w:p w:rsidRPr="006536C3" w:rsidR="00F26DAC" w:rsidP="00F26DAC" w:rsidRDefault="00F26DAC" w14:paraId="0B9FCF51" w14:textId="77777777">
      <w:pPr>
        <w:pStyle w:val="Standard"/>
        <w:spacing w:after="0" w:line="100" w:lineRule="atLeast"/>
        <w:rPr>
          <w:rFonts w:ascii="Arial" w:hAnsi="Arial" w:eastAsia="Times New Roman" w:cs="Arial"/>
          <w:color w:val="000000" w:themeColor="text1"/>
          <w:kern w:val="0"/>
          <w:sz w:val="24"/>
          <w:szCs w:val="24"/>
          <w:lang w:eastAsia="fr-FR"/>
        </w:rPr>
      </w:pPr>
    </w:p>
    <w:p w:rsidRPr="006536C3" w:rsidR="00F26DAC" w:rsidP="00F26DAC" w:rsidRDefault="00F26DAC" w14:paraId="0CE0FC58" w14:textId="77777777">
      <w:pPr>
        <w:pStyle w:val="Standard"/>
        <w:spacing w:after="0" w:line="100" w:lineRule="atLeast"/>
        <w:rPr>
          <w:rFonts w:ascii="Arial" w:hAnsi="Arial" w:eastAsia="Times New Roman" w:cs="Arial"/>
          <w:color w:val="000000" w:themeColor="text1"/>
          <w:kern w:val="0"/>
          <w:sz w:val="24"/>
          <w:szCs w:val="24"/>
          <w:lang w:eastAsia="fr-FR"/>
        </w:rPr>
      </w:pPr>
    </w:p>
    <w:p w:rsidRPr="006536C3" w:rsidR="00F26DAC" w:rsidP="00F26DAC" w:rsidRDefault="00F26DAC" w14:paraId="2E3D6C00" w14:textId="77777777">
      <w:pPr>
        <w:pStyle w:val="Standard"/>
        <w:spacing w:after="0" w:line="100" w:lineRule="atLeast"/>
        <w:jc w:val="both"/>
        <w:rPr>
          <w:rFonts w:ascii="Arial" w:hAnsi="Arial" w:eastAsia="Times New Roman" w:cs="Arial"/>
          <w:b/>
          <w:color w:val="000000" w:themeColor="text1"/>
          <w:kern w:val="0"/>
          <w:sz w:val="24"/>
          <w:szCs w:val="24"/>
          <w:lang w:eastAsia="fr-FR"/>
        </w:rPr>
      </w:pPr>
      <w:r w:rsidRPr="006536C3">
        <w:rPr>
          <w:rFonts w:ascii="Arial" w:hAnsi="Arial" w:eastAsia="Times New Roman" w:cs="Arial"/>
          <w:b/>
          <w:color w:val="000000" w:themeColor="text1"/>
          <w:kern w:val="0"/>
          <w:sz w:val="24"/>
          <w:szCs w:val="24"/>
          <w:lang w:eastAsia="fr-FR"/>
        </w:rPr>
        <w:t>CHRU de Nancy</w:t>
      </w:r>
    </w:p>
    <w:p w:rsidRPr="006536C3" w:rsidR="00F26DAC" w:rsidP="00F26DAC" w:rsidRDefault="00F26DAC" w14:paraId="0565000A" w14:textId="7E9DC31A">
      <w:pPr>
        <w:pStyle w:val="Standard"/>
        <w:spacing w:after="0" w:line="100" w:lineRule="atLeast"/>
        <w:jc w:val="both"/>
        <w:rPr>
          <w:rFonts w:ascii="Arial" w:hAnsi="Arial" w:eastAsia="Times New Roman" w:cs="Arial"/>
          <w:color w:val="000000" w:themeColor="text1"/>
          <w:kern w:val="0"/>
          <w:sz w:val="24"/>
          <w:szCs w:val="24"/>
          <w:lang w:eastAsia="fr-FR"/>
        </w:rPr>
      </w:pPr>
      <w:r w:rsidRPr="006536C3" w:rsidR="00F26DAC">
        <w:rPr>
          <w:rFonts w:ascii="Arial" w:hAnsi="Arial" w:eastAsia="Times New Roman" w:cs="Arial"/>
          <w:color w:val="000000" w:themeColor="text1"/>
          <w:kern w:val="0"/>
          <w:sz w:val="24"/>
          <w:szCs w:val="24"/>
          <w:lang w:eastAsia="fr-FR"/>
        </w:rPr>
        <w:t xml:space="preserve">Service de rattachement : </w:t>
      </w:r>
      <w:r w:rsidR="00F26DAC">
        <w:rPr>
          <w:rFonts w:ascii="Arial" w:hAnsi="Arial" w:eastAsia="Times New Roman" w:cs="Arial"/>
          <w:color w:val="000000" w:themeColor="text1"/>
          <w:kern w:val="0"/>
          <w:sz w:val="24"/>
          <w:szCs w:val="24"/>
          <w:lang w:eastAsia="fr-FR"/>
        </w:rPr>
        <w:t>C</w:t>
      </w:r>
      <w:r w:rsidR="008A1C39">
        <w:rPr>
          <w:rFonts w:ascii="Arial" w:hAnsi="Arial" w:eastAsia="Times New Roman" w:cs="Arial"/>
          <w:color w:val="000000" w:themeColor="text1"/>
          <w:kern w:val="0"/>
          <w:sz w:val="24"/>
          <w:szCs w:val="24"/>
          <w:lang w:eastAsia="fr-FR"/>
        </w:rPr>
        <w:t>RA</w:t>
      </w:r>
      <w:r w:rsidR="00F26DAC">
        <w:rPr>
          <w:rFonts w:ascii="Arial" w:hAnsi="Arial" w:eastAsia="Times New Roman" w:cs="Arial"/>
          <w:color w:val="000000" w:themeColor="text1"/>
          <w:kern w:val="0"/>
          <w:sz w:val="24"/>
          <w:szCs w:val="24"/>
          <w:lang w:eastAsia="fr-FR"/>
        </w:rPr>
        <w:t>tb</w:t>
      </w:r>
      <w:r w:rsidR="00F26DAC">
        <w:rPr>
          <w:rFonts w:ascii="Arial" w:hAnsi="Arial" w:eastAsia="Times New Roman" w:cs="Arial"/>
          <w:color w:val="000000" w:themeColor="text1"/>
          <w:kern w:val="0"/>
          <w:sz w:val="24"/>
          <w:szCs w:val="24"/>
          <w:lang w:eastAsia="fr-FR"/>
        </w:rPr>
        <w:t xml:space="preserve">, Centre Régional en Antibiothérapie du Grand Est </w:t>
      </w:r>
      <w:r w:rsidRPr="006536C3" w:rsidR="00F26DAC">
        <w:rPr>
          <w:rFonts w:ascii="Arial" w:hAnsi="Arial" w:eastAsia="Times New Roman" w:cs="Arial"/>
          <w:color w:val="000000" w:themeColor="text1"/>
          <w:kern w:val="0"/>
          <w:sz w:val="24"/>
          <w:szCs w:val="24"/>
          <w:lang w:eastAsia="fr-FR"/>
        </w:rPr>
        <w:t xml:space="preserve">  </w:t>
      </w:r>
    </w:p>
    <w:p w:rsidRPr="006536C3" w:rsidR="00F26DAC" w:rsidP="00F26DAC" w:rsidRDefault="00F26DAC" w14:paraId="0EBF306A" w14:textId="77777777">
      <w:pPr>
        <w:pStyle w:val="Standard"/>
        <w:spacing w:after="0" w:line="100" w:lineRule="atLeast"/>
        <w:jc w:val="both"/>
        <w:rPr>
          <w:rFonts w:ascii="Arial" w:hAnsi="Arial" w:eastAsia="Times New Roman" w:cs="Arial"/>
          <w:color w:val="000000" w:themeColor="text1"/>
          <w:kern w:val="0"/>
          <w:sz w:val="24"/>
          <w:szCs w:val="24"/>
          <w:lang w:eastAsia="fr-FR"/>
        </w:rPr>
      </w:pPr>
    </w:p>
    <w:p w:rsidRPr="00704F03" w:rsidR="00F26DAC" w:rsidP="00F26DAC" w:rsidRDefault="00F26DAC" w14:paraId="57B10F80" w14:textId="77777777">
      <w:pPr>
        <w:pStyle w:val="NormalWeb"/>
        <w:shd w:val="clear" w:color="auto" w:fill="FFFFFF"/>
        <w:spacing w:before="0" w:beforeAutospacing="0" w:after="120" w:afterAutospacing="0" w:line="312" w:lineRule="atLeast"/>
        <w:textAlignment w:val="baseline"/>
        <w:rPr>
          <w:rFonts w:eastAsia="Times New Roman" w:asciiTheme="majorHAnsi" w:hAnsiTheme="majorHAnsi" w:cstheme="majorBidi"/>
          <w:sz w:val="22"/>
        </w:rPr>
      </w:pPr>
      <w:r w:rsidRPr="00704F03">
        <w:rPr>
          <w:rFonts w:eastAsia="Times New Roman" w:asciiTheme="majorHAnsi" w:hAnsiTheme="majorHAnsi" w:cstheme="majorBidi"/>
          <w:sz w:val="22"/>
        </w:rPr>
        <w:t xml:space="preserve">Présentation de l’établissement : </w:t>
      </w:r>
    </w:p>
    <w:p w:rsidRPr="00704F03" w:rsidR="00F26DAC" w:rsidP="00F26DAC" w:rsidRDefault="00F26DAC" w14:paraId="3EAC75CB" w14:textId="77777777">
      <w:pPr>
        <w:pStyle w:val="NormalWeb"/>
        <w:shd w:val="clear" w:color="auto" w:fill="FFFFFF"/>
        <w:spacing w:before="0" w:beforeAutospacing="0" w:after="120" w:afterAutospacing="0" w:line="312" w:lineRule="atLeast"/>
        <w:jc w:val="both"/>
        <w:textAlignment w:val="baseline"/>
        <w:rPr>
          <w:rFonts w:eastAsia="Times New Roman" w:asciiTheme="majorHAnsi" w:hAnsiTheme="majorHAnsi" w:cstheme="majorBidi"/>
          <w:sz w:val="22"/>
        </w:rPr>
      </w:pPr>
      <w:r w:rsidRPr="00704F03">
        <w:rPr>
          <w:rFonts w:eastAsia="Times New Roman" w:asciiTheme="majorHAnsi" w:hAnsiTheme="majorHAnsi" w:cstheme="majorBidi"/>
          <w:sz w:val="22"/>
        </w:rPr>
        <w:t>Établissement public de santé, le CHRU de Nancy est le Centre Hospitalier Régional Universitaire de référence en Lorraine. Fort de plus de 9 600 professionnels et de 1 300 étudiants en santé, le CHRU de Nancy assure des missions de soins de recours et de proximité grâce à une expertise médico-chirurgicale pluridisciplinaire de qualité au service de la population, à tous les âges de la vie. Les équipes hospitalo-universitaires s’impliquent également au quotidien dans des missions de formation, de recherche, d’innovation, de santé publique et d’éducation à la santé. Près de 150 métiers sont exercés à l’hôpital. Aux côtés des professions médicales, paramédicales et médico-techniques, de nombreux secteurs contribuent au fonctionnement de l’établissement : administration, finances, achats, qualité, ressources humaines, transformation numérique, biomédical, activités logistiques, techniques, sécurité.</w:t>
      </w:r>
    </w:p>
    <w:p w:rsidR="00F26DAC" w:rsidP="00F26DAC" w:rsidRDefault="00F26DAC" w14:paraId="792FD3D8" w14:textId="77777777">
      <w:pPr>
        <w:jc w:val="center"/>
        <w:rPr>
          <w:rFonts w:asciiTheme="majorHAnsi" w:hAnsiTheme="majorHAnsi" w:cstheme="majorHAnsi"/>
          <w:b/>
          <w:lang w:val="fr-FR"/>
        </w:rPr>
      </w:pPr>
    </w:p>
    <w:p w:rsidRPr="00F26DAC" w:rsidR="00E271CE" w:rsidP="6170F12D" w:rsidRDefault="00E271CE" w14:paraId="4FE450CD" w14:textId="43576C18">
      <w:pPr>
        <w:pStyle w:val="NormalWeb"/>
        <w:spacing w:before="0" w:beforeAutospacing="0" w:after="0" w:afterAutospacing="0"/>
        <w:jc w:val="both"/>
        <w:rPr>
          <w:rFonts w:eastAsia="Times New Roman" w:asciiTheme="majorHAnsi" w:hAnsiTheme="majorHAnsi" w:cstheme="majorBidi"/>
          <w:b/>
          <w:bCs/>
          <w:sz w:val="22"/>
          <w:szCs w:val="22"/>
        </w:rPr>
      </w:pPr>
    </w:p>
    <w:p w:rsidRPr="00F26DAC" w:rsidR="00F87215" w:rsidP="6170F12D" w:rsidRDefault="00F87215" w14:paraId="53B3A9EF" w14:textId="77777777">
      <w:pPr>
        <w:pStyle w:val="NormalWeb"/>
        <w:spacing w:before="0" w:beforeAutospacing="0" w:after="0" w:afterAutospacing="0"/>
        <w:rPr>
          <w:rFonts w:eastAsia="Times New Roman" w:asciiTheme="majorHAnsi" w:hAnsiTheme="majorHAnsi" w:cstheme="majorBidi"/>
          <w:b/>
          <w:bCs/>
          <w:sz w:val="22"/>
          <w:szCs w:val="22"/>
        </w:rPr>
      </w:pPr>
    </w:p>
    <w:p w:rsidRPr="0072097D" w:rsidR="00F87215" w:rsidP="6170F12D" w:rsidRDefault="00F87215" w14:paraId="2E8B20F9" w14:textId="77777777">
      <w:pPr>
        <w:pStyle w:val="NormalWeb"/>
        <w:spacing w:before="0" w:beforeAutospacing="0" w:after="0" w:afterAutospacing="0"/>
        <w:rPr>
          <w:rFonts w:eastAsia="Times New Roman" w:asciiTheme="majorHAnsi" w:hAnsiTheme="majorHAnsi" w:cstheme="majorBidi"/>
          <w:sz w:val="22"/>
          <w:szCs w:val="22"/>
        </w:rPr>
      </w:pPr>
      <w:r w:rsidRPr="00F26DAC">
        <w:rPr>
          <w:rFonts w:eastAsia="Times New Roman" w:asciiTheme="majorHAnsi" w:hAnsiTheme="majorHAnsi" w:cstheme="majorBidi"/>
          <w:b/>
          <w:bCs/>
          <w:sz w:val="22"/>
          <w:szCs w:val="22"/>
        </w:rPr>
        <w:t>Lieu </w:t>
      </w:r>
      <w:r w:rsidRPr="6170F12D">
        <w:rPr>
          <w:rFonts w:eastAsia="Times New Roman" w:asciiTheme="majorHAnsi" w:hAnsiTheme="majorHAnsi" w:cstheme="majorBidi"/>
          <w:sz w:val="22"/>
          <w:szCs w:val="22"/>
        </w:rPr>
        <w:t>: Nancy ou Strasbourg (télétravail partiel possible).</w:t>
      </w:r>
    </w:p>
    <w:p w:rsidRPr="0072097D" w:rsidR="00F87215" w:rsidP="6170F12D" w:rsidRDefault="00F87215" w14:paraId="2A7CC08F" w14:textId="77777777">
      <w:pPr>
        <w:pStyle w:val="NormalWeb"/>
        <w:spacing w:before="0" w:beforeAutospacing="0" w:after="0" w:afterAutospacing="0"/>
        <w:rPr>
          <w:rFonts w:asciiTheme="majorHAnsi" w:hAnsiTheme="majorHAnsi" w:cstheme="majorBidi"/>
          <w:sz w:val="22"/>
          <w:szCs w:val="22"/>
          <w:lang w:eastAsia="en-US"/>
        </w:rPr>
      </w:pPr>
    </w:p>
    <w:p w:rsidRPr="00F26DAC" w:rsidR="00F87215" w:rsidP="6170F12D" w:rsidRDefault="00F87215" w14:paraId="0EF3E819" w14:textId="4123DA7B">
      <w:pPr>
        <w:pStyle w:val="Formulaire"/>
        <w:rPr>
          <w:rFonts w:asciiTheme="majorHAnsi" w:hAnsiTheme="majorHAnsi" w:cstheme="majorBidi"/>
          <w:b/>
          <w:bCs/>
        </w:rPr>
      </w:pPr>
      <w:r w:rsidRPr="00F26DAC">
        <w:rPr>
          <w:rFonts w:asciiTheme="majorHAnsi" w:hAnsiTheme="majorHAnsi" w:cstheme="majorBidi"/>
          <w:b/>
          <w:bCs/>
        </w:rPr>
        <w:t xml:space="preserve">Présentation du Centre </w:t>
      </w:r>
      <w:r w:rsidRPr="00F26DAC" w:rsidR="006B5165">
        <w:rPr>
          <w:rFonts w:asciiTheme="majorHAnsi" w:hAnsiTheme="majorHAnsi" w:cstheme="majorBidi"/>
          <w:b/>
          <w:bCs/>
        </w:rPr>
        <w:t>R</w:t>
      </w:r>
      <w:r w:rsidRPr="00F26DAC">
        <w:rPr>
          <w:rFonts w:asciiTheme="majorHAnsi" w:hAnsiTheme="majorHAnsi" w:cstheme="majorBidi"/>
          <w:b/>
          <w:bCs/>
        </w:rPr>
        <w:t xml:space="preserve">égional en </w:t>
      </w:r>
      <w:r w:rsidRPr="00F26DAC" w:rsidR="006B5165">
        <w:rPr>
          <w:rFonts w:asciiTheme="majorHAnsi" w:hAnsiTheme="majorHAnsi" w:cstheme="majorBidi"/>
          <w:b/>
          <w:bCs/>
        </w:rPr>
        <w:t>A</w:t>
      </w:r>
      <w:r w:rsidRPr="00F26DAC">
        <w:rPr>
          <w:rFonts w:asciiTheme="majorHAnsi" w:hAnsiTheme="majorHAnsi" w:cstheme="majorBidi"/>
          <w:b/>
          <w:bCs/>
        </w:rPr>
        <w:t>ntibiothérapie du Grand Est</w:t>
      </w:r>
      <w:r w:rsidRPr="00F26DAC" w:rsidR="006B5165">
        <w:rPr>
          <w:rFonts w:asciiTheme="majorHAnsi" w:hAnsiTheme="majorHAnsi" w:cstheme="majorBidi"/>
          <w:b/>
          <w:bCs/>
        </w:rPr>
        <w:t xml:space="preserve"> </w:t>
      </w:r>
      <w:proofErr w:type="spellStart"/>
      <w:r w:rsidRPr="00F26DAC" w:rsidR="006B5165">
        <w:rPr>
          <w:rFonts w:asciiTheme="majorHAnsi" w:hAnsiTheme="majorHAnsi" w:cstheme="majorBidi"/>
          <w:b/>
          <w:bCs/>
        </w:rPr>
        <w:t>CRAtb</w:t>
      </w:r>
      <w:proofErr w:type="spellEnd"/>
      <w:r w:rsidRPr="00F26DAC" w:rsidR="006B5165">
        <w:rPr>
          <w:rFonts w:asciiTheme="majorHAnsi" w:hAnsiTheme="majorHAnsi" w:cstheme="majorBidi"/>
          <w:b/>
          <w:bCs/>
        </w:rPr>
        <w:t xml:space="preserve"> GE</w:t>
      </w:r>
      <w:r w:rsidRPr="00F26DAC">
        <w:rPr>
          <w:rFonts w:asciiTheme="majorHAnsi" w:hAnsiTheme="majorHAnsi" w:cstheme="majorBidi"/>
          <w:b/>
          <w:bCs/>
        </w:rPr>
        <w:t xml:space="preserve"> </w:t>
      </w:r>
      <w:hyperlink r:id="rId12">
        <w:r w:rsidRPr="00F26DAC">
          <w:rPr>
            <w:rStyle w:val="Lienhypertexte"/>
            <w:rFonts w:asciiTheme="majorHAnsi" w:hAnsiTheme="majorHAnsi" w:cstheme="majorBidi"/>
            <w:b/>
            <w:bCs/>
            <w:color w:val="auto"/>
            <w:u w:val="none"/>
          </w:rPr>
          <w:t>ANTIBIOEST </w:t>
        </w:r>
      </w:hyperlink>
      <w:r w:rsidRPr="00F26DAC">
        <w:rPr>
          <w:rFonts w:asciiTheme="majorHAnsi" w:hAnsiTheme="majorHAnsi" w:cstheme="majorBidi"/>
          <w:b/>
          <w:bCs/>
        </w:rPr>
        <w:t xml:space="preserve">: </w:t>
      </w:r>
    </w:p>
    <w:p w:rsidRPr="0072097D" w:rsidR="00F87215" w:rsidP="6170F12D" w:rsidRDefault="00F87215" w14:paraId="3E1BB8C3" w14:textId="77777777">
      <w:pPr>
        <w:pStyle w:val="Formulaire"/>
        <w:rPr>
          <w:rFonts w:asciiTheme="majorHAnsi" w:hAnsiTheme="majorHAnsi" w:cstheme="majorBidi"/>
        </w:rPr>
      </w:pPr>
    </w:p>
    <w:p w:rsidRPr="00F26DAC" w:rsidR="5C3B71A9" w:rsidP="6170F12D" w:rsidRDefault="5C3B71A9" w14:paraId="5BDD43CB" w14:textId="52D3DE73">
      <w:pPr>
        <w:pStyle w:val="Formulaire"/>
        <w:rPr>
          <w:rFonts w:ascii="Arial" w:hAnsi="Arial" w:eastAsia="Arial" w:cs="Arial"/>
          <w:szCs w:val="22"/>
        </w:rPr>
      </w:pPr>
      <w:r w:rsidRPr="00F26DAC">
        <w:rPr>
          <w:rFonts w:ascii="Arial" w:hAnsi="Arial" w:eastAsia="Arial" w:cs="Arial"/>
          <w:szCs w:val="22"/>
        </w:rPr>
        <w:t>Le Centre régional en antibiothérapie (</w:t>
      </w:r>
      <w:proofErr w:type="spellStart"/>
      <w:r w:rsidRPr="00F26DAC">
        <w:rPr>
          <w:rFonts w:ascii="Arial" w:hAnsi="Arial" w:eastAsia="Arial" w:cs="Arial"/>
          <w:szCs w:val="22"/>
        </w:rPr>
        <w:t>CRAtb</w:t>
      </w:r>
      <w:proofErr w:type="spellEnd"/>
      <w:r w:rsidRPr="00F26DAC">
        <w:rPr>
          <w:rFonts w:ascii="Arial" w:hAnsi="Arial" w:eastAsia="Arial" w:cs="Arial"/>
          <w:szCs w:val="22"/>
        </w:rPr>
        <w:t xml:space="preserve">) du Grand Est </w:t>
      </w:r>
      <w:hyperlink w:history="1" r:id="rId13">
        <w:proofErr w:type="spellStart"/>
        <w:r w:rsidRPr="6170F12D">
          <w:rPr>
            <w:rStyle w:val="Lienhypertexte"/>
            <w:rFonts w:ascii="Arial" w:hAnsi="Arial" w:eastAsia="Arial" w:cs="Arial"/>
            <w:szCs w:val="22"/>
          </w:rPr>
          <w:t>AntibioEs</w:t>
        </w:r>
      </w:hyperlink>
      <w:r w:rsidRPr="00F26DAC">
        <w:rPr>
          <w:rFonts w:ascii="Arial" w:hAnsi="Arial" w:eastAsia="Arial" w:cs="Arial"/>
          <w:szCs w:val="22"/>
        </w:rPr>
        <w:t>t</w:t>
      </w:r>
      <w:proofErr w:type="spellEnd"/>
      <w:r w:rsidRPr="00F26DAC">
        <w:rPr>
          <w:rFonts w:ascii="Arial" w:hAnsi="Arial" w:eastAsia="Arial" w:cs="Arial"/>
          <w:szCs w:val="22"/>
        </w:rPr>
        <w:t xml:space="preserve"> vient en appui de l’Agence Régionale de Santé (ARS).</w:t>
      </w:r>
      <w:r w:rsidRPr="00F26DAC">
        <w:rPr>
          <w:rFonts w:ascii="Arial" w:hAnsi="Arial" w:eastAsia="Arial" w:cs="Arial"/>
          <w:szCs w:val="22"/>
          <w:vertAlign w:val="superscript"/>
        </w:rPr>
        <w:t>1,2,3</w:t>
      </w:r>
      <w:r w:rsidRPr="00F26DAC">
        <w:rPr>
          <w:rFonts w:ascii="Arial" w:hAnsi="Arial" w:eastAsia="Arial" w:cs="Arial"/>
          <w:szCs w:val="22"/>
        </w:rPr>
        <w:t xml:space="preserve"> Il est chargé du déploiement opérationnel en région Grand Est du volet Bon usage des antibiotiques (BUA) de la </w:t>
      </w:r>
      <w:hyperlink w:history="1" r:id="rId14">
        <w:r w:rsidRPr="6170F12D">
          <w:rPr>
            <w:rStyle w:val="Lienhypertexte"/>
            <w:rFonts w:ascii="Arial" w:hAnsi="Arial" w:eastAsia="Arial" w:cs="Arial"/>
            <w:szCs w:val="22"/>
          </w:rPr>
          <w:t>stratégie nationale 2022-2025 de prévention des infections et de l’antibiorésistance en santé humaine</w:t>
        </w:r>
      </w:hyperlink>
      <w:r w:rsidRPr="00F26DAC">
        <w:rPr>
          <w:rFonts w:ascii="Arial" w:hAnsi="Arial" w:eastAsia="Arial" w:cs="Arial"/>
          <w:szCs w:val="22"/>
        </w:rPr>
        <w:t>, dans tous les secteurs (ville, établissements et services médico-sociaux, ESMS et établissements de santé, ES) en lien avec toutes les entités concernées, dans toutes les dimensions d’une politique publique. La dimension Une seule santé de la thématique Antibiorésistance est abordée au sein du comité régional piloté par l’ARS.</w:t>
      </w:r>
    </w:p>
    <w:p w:rsidRPr="00F26DAC" w:rsidR="70BBFCD8" w:rsidP="6170F12D" w:rsidRDefault="70BBFCD8" w14:paraId="6BFFB071" w14:textId="4AB42129">
      <w:pPr>
        <w:widowControl/>
        <w:jc w:val="both"/>
        <w:rPr>
          <w:rFonts w:eastAsia="Arial"/>
          <w:lang w:val="fr-FR"/>
        </w:rPr>
      </w:pPr>
    </w:p>
    <w:p w:rsidRPr="00F26DAC" w:rsidR="5C3B71A9" w:rsidP="6170F12D" w:rsidRDefault="5C3B71A9" w14:paraId="21EC4789" w14:textId="50F66B9A">
      <w:pPr>
        <w:pStyle w:val="Formulaire"/>
        <w:rPr>
          <w:rFonts w:ascii="Arial" w:hAnsi="Arial" w:eastAsia="Arial" w:cs="Arial"/>
          <w:szCs w:val="22"/>
        </w:rPr>
      </w:pPr>
      <w:r w:rsidRPr="00F26DAC">
        <w:rPr>
          <w:rFonts w:ascii="Arial" w:hAnsi="Arial" w:eastAsia="Arial" w:cs="Arial"/>
          <w:szCs w:val="22"/>
        </w:rPr>
        <w:t xml:space="preserve">Le </w:t>
      </w:r>
      <w:proofErr w:type="spellStart"/>
      <w:r w:rsidRPr="00F26DAC">
        <w:rPr>
          <w:rFonts w:ascii="Arial" w:hAnsi="Arial" w:eastAsia="Arial" w:cs="Arial"/>
          <w:szCs w:val="22"/>
        </w:rPr>
        <w:t>CRAtb</w:t>
      </w:r>
      <w:proofErr w:type="spellEnd"/>
      <w:r w:rsidRPr="00F26DAC">
        <w:rPr>
          <w:rFonts w:ascii="Arial" w:hAnsi="Arial" w:eastAsia="Arial" w:cs="Arial"/>
          <w:szCs w:val="22"/>
        </w:rPr>
        <w:t xml:space="preserve"> est en interaction constante avec l’ARS, ainsi que de multiples organisations régionales (e.g. URPS, association d’usagers). Il coordonne et anime les réseaux d’équipes expertes du bon usage des antibiotiques (équipes multidisciplinaires en antibiothérapie, référents en antibiothérapie, médecins généralistes ambassadeurs du Bon Usage des Antibiotiques (BUA). Une collaboration étroite et synergique existe avec le </w:t>
      </w:r>
      <w:proofErr w:type="spellStart"/>
      <w:r w:rsidRPr="00F26DAC">
        <w:rPr>
          <w:rFonts w:ascii="Arial" w:hAnsi="Arial" w:eastAsia="Arial" w:cs="Arial"/>
          <w:szCs w:val="22"/>
        </w:rPr>
        <w:t>CPias</w:t>
      </w:r>
      <w:proofErr w:type="spellEnd"/>
      <w:r w:rsidRPr="00F26DAC">
        <w:rPr>
          <w:rFonts w:ascii="Arial" w:hAnsi="Arial" w:eastAsia="Arial" w:cs="Arial"/>
          <w:szCs w:val="22"/>
        </w:rPr>
        <w:t xml:space="preserve"> (centre d’appui pour la prévention des infections associées aux soins) Grand Est.</w:t>
      </w:r>
    </w:p>
    <w:p w:rsidRPr="00F26DAC" w:rsidR="70BBFCD8" w:rsidP="6170F12D" w:rsidRDefault="70BBFCD8" w14:paraId="2432F76F" w14:textId="6E3AA2D8">
      <w:pPr>
        <w:widowControl/>
        <w:jc w:val="both"/>
        <w:rPr>
          <w:rFonts w:eastAsia="Arial"/>
          <w:lang w:val="fr-FR"/>
        </w:rPr>
      </w:pPr>
    </w:p>
    <w:p w:rsidRPr="00F26DAC" w:rsidR="5C3B71A9" w:rsidP="6170F12D" w:rsidRDefault="5C3B71A9" w14:paraId="1446017E" w14:textId="3F61354D">
      <w:pPr>
        <w:pStyle w:val="Formulaire"/>
        <w:rPr>
          <w:rFonts w:ascii="Arial" w:hAnsi="Arial" w:eastAsia="Arial" w:cs="Arial"/>
          <w:szCs w:val="22"/>
        </w:rPr>
      </w:pPr>
      <w:r w:rsidRPr="00F26DAC">
        <w:rPr>
          <w:rFonts w:ascii="Arial" w:hAnsi="Arial" w:eastAsia="Arial" w:cs="Arial"/>
          <w:szCs w:val="22"/>
        </w:rPr>
        <w:t xml:space="preserve">Le </w:t>
      </w:r>
      <w:proofErr w:type="spellStart"/>
      <w:r w:rsidRPr="00F26DAC">
        <w:rPr>
          <w:rFonts w:ascii="Arial" w:hAnsi="Arial" w:eastAsia="Arial" w:cs="Arial"/>
          <w:szCs w:val="22"/>
        </w:rPr>
        <w:t>CRAtb</w:t>
      </w:r>
      <w:proofErr w:type="spellEnd"/>
      <w:r w:rsidRPr="00F26DAC">
        <w:rPr>
          <w:rFonts w:ascii="Arial" w:hAnsi="Arial" w:eastAsia="Arial" w:cs="Arial"/>
          <w:szCs w:val="22"/>
        </w:rPr>
        <w:t xml:space="preserve"> interagit également au niveau national avec différentes entités, notamment le Ministère en charge de la Santé, le réseau national des </w:t>
      </w:r>
      <w:proofErr w:type="spellStart"/>
      <w:r w:rsidRPr="00F26DAC">
        <w:rPr>
          <w:rFonts w:ascii="Arial" w:hAnsi="Arial" w:eastAsia="Arial" w:cs="Arial"/>
          <w:szCs w:val="22"/>
        </w:rPr>
        <w:t>CRAtb</w:t>
      </w:r>
      <w:proofErr w:type="spellEnd"/>
      <w:r w:rsidRPr="00F26DAC">
        <w:rPr>
          <w:rFonts w:ascii="Arial" w:hAnsi="Arial" w:eastAsia="Arial" w:cs="Arial"/>
          <w:szCs w:val="22"/>
        </w:rPr>
        <w:t xml:space="preserve"> et les missions nationales pilotées par Santé publique France.</w:t>
      </w:r>
    </w:p>
    <w:p w:rsidRPr="00F26DAC" w:rsidR="70BBFCD8" w:rsidP="6170F12D" w:rsidRDefault="70BBFCD8" w14:paraId="4374E97C" w14:textId="35A2A730">
      <w:pPr>
        <w:widowControl/>
        <w:jc w:val="both"/>
        <w:rPr>
          <w:rFonts w:eastAsia="Arial"/>
          <w:lang w:val="fr-FR"/>
        </w:rPr>
      </w:pPr>
    </w:p>
    <w:p w:rsidRPr="00F26DAC" w:rsidR="5C3B71A9" w:rsidP="6170F12D" w:rsidRDefault="5C3B71A9" w14:paraId="47211CD2" w14:textId="6ACADB77">
      <w:pPr>
        <w:pStyle w:val="Formulaire"/>
        <w:rPr>
          <w:rFonts w:ascii="Arial" w:hAnsi="Arial" w:eastAsia="Arial" w:cs="Arial"/>
          <w:szCs w:val="22"/>
        </w:rPr>
      </w:pPr>
      <w:r w:rsidRPr="00F26DAC">
        <w:rPr>
          <w:rFonts w:ascii="Arial" w:hAnsi="Arial" w:eastAsia="Arial" w:cs="Arial"/>
          <w:szCs w:val="22"/>
        </w:rPr>
        <w:t xml:space="preserve">Le </w:t>
      </w:r>
      <w:proofErr w:type="spellStart"/>
      <w:r w:rsidRPr="00F26DAC">
        <w:rPr>
          <w:rFonts w:ascii="Arial" w:hAnsi="Arial" w:eastAsia="Arial" w:cs="Arial"/>
          <w:szCs w:val="22"/>
        </w:rPr>
        <w:t>CRAtb</w:t>
      </w:r>
      <w:proofErr w:type="spellEnd"/>
      <w:r w:rsidRPr="00F26DAC">
        <w:rPr>
          <w:rFonts w:ascii="Arial" w:hAnsi="Arial" w:eastAsia="Arial" w:cs="Arial"/>
          <w:szCs w:val="22"/>
        </w:rPr>
        <w:t xml:space="preserve"> GE a été retenu pour piloter l’axe Bon Usage des Antibiotiques de la mission nationale SPARES (Surveillance et Prévention de l’Antibiorésistance en </w:t>
      </w:r>
      <w:proofErr w:type="spellStart"/>
      <w:r w:rsidRPr="00F26DAC">
        <w:rPr>
          <w:rFonts w:ascii="Arial" w:hAnsi="Arial" w:eastAsia="Arial" w:cs="Arial"/>
          <w:szCs w:val="22"/>
        </w:rPr>
        <w:t>Etablissements</w:t>
      </w:r>
      <w:proofErr w:type="spellEnd"/>
      <w:r w:rsidRPr="00F26DAC">
        <w:rPr>
          <w:rFonts w:ascii="Arial" w:hAnsi="Arial" w:eastAsia="Arial" w:cs="Arial"/>
          <w:szCs w:val="22"/>
        </w:rPr>
        <w:t xml:space="preserve"> de Santé) à partir d’octobre 2023, avec le </w:t>
      </w:r>
      <w:proofErr w:type="spellStart"/>
      <w:r w:rsidRPr="00F26DAC">
        <w:rPr>
          <w:rFonts w:ascii="Arial" w:hAnsi="Arial" w:eastAsia="Arial" w:cs="Arial"/>
          <w:szCs w:val="22"/>
        </w:rPr>
        <w:t>CRAtb</w:t>
      </w:r>
      <w:proofErr w:type="spellEnd"/>
      <w:r w:rsidRPr="00F26DAC">
        <w:rPr>
          <w:rFonts w:ascii="Arial" w:hAnsi="Arial" w:eastAsia="Arial" w:cs="Arial"/>
          <w:szCs w:val="22"/>
        </w:rPr>
        <w:t xml:space="preserve"> PACA et les deux </w:t>
      </w:r>
      <w:proofErr w:type="spellStart"/>
      <w:r w:rsidRPr="00F26DAC">
        <w:rPr>
          <w:rFonts w:ascii="Arial" w:hAnsi="Arial" w:eastAsia="Arial" w:cs="Arial"/>
          <w:szCs w:val="22"/>
        </w:rPr>
        <w:t>CPias</w:t>
      </w:r>
      <w:proofErr w:type="spellEnd"/>
      <w:r w:rsidRPr="00F26DAC">
        <w:rPr>
          <w:rFonts w:ascii="Arial" w:hAnsi="Arial" w:eastAsia="Arial" w:cs="Arial"/>
          <w:szCs w:val="22"/>
        </w:rPr>
        <w:t xml:space="preserve"> Grand Est et Nouvelle Aquitaine.</w:t>
      </w:r>
    </w:p>
    <w:p w:rsidRPr="00F26DAC" w:rsidR="70BBFCD8" w:rsidP="6170F12D" w:rsidRDefault="70BBFCD8" w14:paraId="50C59666" w14:textId="6A19F471">
      <w:pPr>
        <w:widowControl/>
        <w:jc w:val="both"/>
        <w:rPr>
          <w:rFonts w:eastAsia="Arial"/>
          <w:lang w:val="fr-FR"/>
        </w:rPr>
      </w:pPr>
    </w:p>
    <w:p w:rsidRPr="00F26DAC" w:rsidR="5C3B71A9" w:rsidP="6170F12D" w:rsidRDefault="5C3B71A9" w14:paraId="38831B0E" w14:textId="6F485AEF">
      <w:pPr>
        <w:pStyle w:val="Formulaire"/>
        <w:rPr>
          <w:rFonts w:ascii="Arial" w:hAnsi="Arial" w:eastAsia="Arial" w:cs="Arial"/>
          <w:szCs w:val="22"/>
        </w:rPr>
      </w:pPr>
      <w:r w:rsidRPr="00F26DAC">
        <w:rPr>
          <w:rFonts w:ascii="Arial" w:hAnsi="Arial" w:eastAsia="Arial" w:cs="Arial"/>
          <w:szCs w:val="22"/>
        </w:rPr>
        <w:t xml:space="preserve">L’équipe du </w:t>
      </w:r>
      <w:proofErr w:type="spellStart"/>
      <w:r w:rsidRPr="00F26DAC">
        <w:rPr>
          <w:rFonts w:ascii="Arial" w:hAnsi="Arial" w:eastAsia="Arial" w:cs="Arial"/>
          <w:szCs w:val="22"/>
        </w:rPr>
        <w:t>CRAtb</w:t>
      </w:r>
      <w:proofErr w:type="spellEnd"/>
      <w:r w:rsidRPr="00F26DAC">
        <w:rPr>
          <w:rFonts w:ascii="Arial" w:hAnsi="Arial" w:eastAsia="Arial" w:cs="Arial"/>
          <w:szCs w:val="22"/>
        </w:rPr>
        <w:t xml:space="preserve"> comprend actuellement un pharmacien (Dr </w:t>
      </w:r>
      <w:proofErr w:type="spellStart"/>
      <w:r w:rsidRPr="00F26DAC">
        <w:rPr>
          <w:rFonts w:ascii="Arial" w:hAnsi="Arial" w:eastAsia="Arial" w:cs="Arial"/>
          <w:szCs w:val="22"/>
        </w:rPr>
        <w:t>Lieutier</w:t>
      </w:r>
      <w:proofErr w:type="spellEnd"/>
      <w:r w:rsidRPr="00F26DAC">
        <w:rPr>
          <w:rFonts w:ascii="Arial" w:hAnsi="Arial" w:eastAsia="Arial" w:cs="Arial"/>
          <w:szCs w:val="22"/>
        </w:rPr>
        <w:t xml:space="preserve">-Colas, responsable du </w:t>
      </w:r>
      <w:proofErr w:type="spellStart"/>
      <w:r w:rsidRPr="00F26DAC">
        <w:rPr>
          <w:rFonts w:ascii="Arial" w:hAnsi="Arial" w:eastAsia="Arial" w:cs="Arial"/>
          <w:szCs w:val="22"/>
        </w:rPr>
        <w:t>CRAtb</w:t>
      </w:r>
      <w:proofErr w:type="spellEnd"/>
      <w:r w:rsidRPr="00F26DAC">
        <w:rPr>
          <w:rFonts w:ascii="Arial" w:hAnsi="Arial" w:eastAsia="Arial" w:cs="Arial"/>
          <w:szCs w:val="22"/>
        </w:rPr>
        <w:t xml:space="preserve">, 0,8 ETP), un conseiller stratégique infectiologue (Pr Céline Pulcini), deux autres infectiologues (Dr Alexandre </w:t>
      </w:r>
      <w:proofErr w:type="spellStart"/>
      <w:r w:rsidRPr="00F26DAC">
        <w:rPr>
          <w:rFonts w:ascii="Arial" w:hAnsi="Arial" w:eastAsia="Arial" w:cs="Arial"/>
          <w:szCs w:val="22"/>
        </w:rPr>
        <w:t>Charmillon</w:t>
      </w:r>
      <w:proofErr w:type="spellEnd"/>
      <w:r w:rsidRPr="00F26DAC">
        <w:rPr>
          <w:rFonts w:ascii="Arial" w:hAnsi="Arial" w:eastAsia="Arial" w:cs="Arial"/>
          <w:szCs w:val="22"/>
        </w:rPr>
        <w:t xml:space="preserve"> et Pr Thierry May, 0,3 ETP au total), deux médecins généralistes (Dr Damien Gonthier et Dr Camille Vallance, 0,6 ETP au total) et une secrétaire (</w:t>
      </w:r>
      <w:proofErr w:type="spellStart"/>
      <w:r w:rsidRPr="00F26DAC">
        <w:rPr>
          <w:rFonts w:ascii="Arial" w:hAnsi="Arial" w:eastAsia="Arial" w:cs="Arial"/>
          <w:szCs w:val="22"/>
        </w:rPr>
        <w:t>Milouda</w:t>
      </w:r>
      <w:proofErr w:type="spellEnd"/>
      <w:r w:rsidRPr="00F26DAC">
        <w:rPr>
          <w:rFonts w:ascii="Arial" w:hAnsi="Arial" w:eastAsia="Arial" w:cs="Arial"/>
          <w:szCs w:val="22"/>
        </w:rPr>
        <w:t xml:space="preserve"> </w:t>
      </w:r>
      <w:proofErr w:type="spellStart"/>
      <w:r w:rsidRPr="00F26DAC">
        <w:rPr>
          <w:rFonts w:ascii="Arial" w:hAnsi="Arial" w:eastAsia="Arial" w:cs="Arial"/>
          <w:szCs w:val="22"/>
        </w:rPr>
        <w:t>Labrini</w:t>
      </w:r>
      <w:proofErr w:type="spellEnd"/>
      <w:r w:rsidRPr="00F26DAC">
        <w:rPr>
          <w:rFonts w:ascii="Arial" w:hAnsi="Arial" w:eastAsia="Arial" w:cs="Arial"/>
          <w:szCs w:val="22"/>
        </w:rPr>
        <w:t xml:space="preserve">, 0,2 ETP). Le </w:t>
      </w:r>
      <w:proofErr w:type="spellStart"/>
      <w:r w:rsidRPr="00F26DAC">
        <w:rPr>
          <w:rFonts w:ascii="Arial" w:hAnsi="Arial" w:eastAsia="Arial" w:cs="Arial"/>
          <w:szCs w:val="22"/>
        </w:rPr>
        <w:t>CRAtb</w:t>
      </w:r>
      <w:proofErr w:type="spellEnd"/>
      <w:r w:rsidRPr="00F26DAC">
        <w:rPr>
          <w:rFonts w:ascii="Arial" w:hAnsi="Arial" w:eastAsia="Arial" w:cs="Arial"/>
          <w:szCs w:val="22"/>
        </w:rPr>
        <w:t xml:space="preserve"> accueille de manière habituelle 2 stagiaires ou apprentis.</w:t>
      </w:r>
    </w:p>
    <w:p w:rsidR="70BBFCD8" w:rsidP="6170F12D" w:rsidRDefault="70BBFCD8" w14:paraId="463AD034" w14:textId="12529E26">
      <w:pPr>
        <w:pStyle w:val="Formulaire"/>
        <w:rPr>
          <w:rFonts w:asciiTheme="majorHAnsi" w:hAnsiTheme="majorHAnsi" w:cstheme="majorBidi"/>
        </w:rPr>
      </w:pPr>
    </w:p>
    <w:p w:rsidR="70BBFCD8" w:rsidP="6170F12D" w:rsidRDefault="70BBFCD8" w14:paraId="4C95B41E" w14:textId="77533AAF">
      <w:pPr>
        <w:pStyle w:val="Formulaire"/>
        <w:rPr>
          <w:rFonts w:asciiTheme="majorHAnsi" w:hAnsiTheme="majorHAnsi" w:cstheme="majorBidi"/>
        </w:rPr>
      </w:pPr>
    </w:p>
    <w:p w:rsidRPr="0072097D" w:rsidR="0072097D" w:rsidP="6170F12D" w:rsidRDefault="0072097D" w14:paraId="04AF8227" w14:textId="77777777">
      <w:pPr>
        <w:pStyle w:val="Formulaire"/>
        <w:rPr>
          <w:rFonts w:asciiTheme="majorHAnsi" w:hAnsiTheme="majorHAnsi" w:cstheme="majorBidi"/>
        </w:rPr>
      </w:pPr>
    </w:p>
    <w:p w:rsidRPr="00F26DAC" w:rsidR="0072097D" w:rsidP="6170F12D" w:rsidRDefault="0072097D" w14:paraId="416C6144" w14:textId="77777777">
      <w:pPr>
        <w:pStyle w:val="Formulaire"/>
        <w:rPr>
          <w:rFonts w:asciiTheme="majorHAnsi" w:hAnsiTheme="majorHAnsi" w:cstheme="majorBidi"/>
          <w:b/>
          <w:bCs/>
        </w:rPr>
      </w:pPr>
    </w:p>
    <w:p w:rsidRPr="00F26DAC" w:rsidR="0072097D" w:rsidP="6170F12D" w:rsidRDefault="0072097D" w14:paraId="1EB730E9" w14:textId="77777777">
      <w:pPr>
        <w:pStyle w:val="Formulaire"/>
        <w:rPr>
          <w:rFonts w:asciiTheme="majorHAnsi" w:hAnsiTheme="majorHAnsi" w:cstheme="majorBidi"/>
          <w:b/>
          <w:bCs/>
        </w:rPr>
      </w:pPr>
    </w:p>
    <w:p w:rsidRPr="00F26DAC" w:rsidR="0072097D" w:rsidP="6170F12D" w:rsidRDefault="0072097D" w14:paraId="3D88D9B9" w14:textId="77777777">
      <w:pPr>
        <w:pStyle w:val="Formulaire"/>
        <w:rPr>
          <w:rFonts w:asciiTheme="majorHAnsi" w:hAnsiTheme="majorHAnsi" w:cstheme="majorBidi"/>
          <w:b/>
          <w:bCs/>
        </w:rPr>
      </w:pPr>
    </w:p>
    <w:p w:rsidRPr="0072097D" w:rsidR="00F87215" w:rsidP="6170F12D" w:rsidRDefault="00F87215" w14:paraId="62372917" w14:textId="28CE0CB7">
      <w:pPr>
        <w:pStyle w:val="Formulaire"/>
        <w:rPr>
          <w:rFonts w:asciiTheme="majorHAnsi" w:hAnsiTheme="majorHAnsi" w:cstheme="majorBidi"/>
        </w:rPr>
      </w:pPr>
      <w:r w:rsidRPr="00F26DAC">
        <w:rPr>
          <w:rFonts w:asciiTheme="majorHAnsi" w:hAnsiTheme="majorHAnsi" w:cstheme="majorBidi"/>
          <w:b/>
          <w:bCs/>
        </w:rPr>
        <w:t xml:space="preserve">Rôle </w:t>
      </w:r>
      <w:r w:rsidRPr="00F26DAC" w:rsidR="00D53680">
        <w:rPr>
          <w:rFonts w:asciiTheme="majorHAnsi" w:hAnsiTheme="majorHAnsi" w:cstheme="majorBidi"/>
          <w:b/>
          <w:bCs/>
        </w:rPr>
        <w:t xml:space="preserve">du pharmacien </w:t>
      </w:r>
      <w:r w:rsidRPr="00F26DAC">
        <w:rPr>
          <w:rFonts w:asciiTheme="majorHAnsi" w:hAnsiTheme="majorHAnsi" w:cstheme="majorBidi"/>
          <w:b/>
          <w:bCs/>
        </w:rPr>
        <w:t>:</w:t>
      </w:r>
    </w:p>
    <w:p w:rsidRPr="0072097D" w:rsidR="00E271CE" w:rsidP="6170F12D" w:rsidRDefault="00E271CE" w14:paraId="4D297CAF" w14:textId="77777777">
      <w:pPr>
        <w:pStyle w:val="Formulaire"/>
        <w:rPr>
          <w:rFonts w:asciiTheme="majorHAnsi" w:hAnsiTheme="majorHAnsi" w:cstheme="majorBidi"/>
          <w:noProof/>
        </w:rPr>
      </w:pPr>
    </w:p>
    <w:p w:rsidRPr="0072097D" w:rsidR="00E271CE" w:rsidP="6170F12D" w:rsidRDefault="00E271CE" w14:paraId="4BA11992" w14:textId="37C19D2A">
      <w:pPr>
        <w:pStyle w:val="Formulaire"/>
        <w:rPr>
          <w:rFonts w:asciiTheme="majorHAnsi" w:hAnsiTheme="majorHAnsi" w:cstheme="majorBidi"/>
          <w:noProof/>
        </w:rPr>
      </w:pPr>
      <w:r w:rsidRPr="6170F12D">
        <w:rPr>
          <w:rFonts w:asciiTheme="majorHAnsi" w:hAnsiTheme="majorHAnsi" w:cstheme="majorBidi"/>
          <w:noProof/>
        </w:rPr>
        <w:t xml:space="preserve">La prise de poste est prévue </w:t>
      </w:r>
      <w:r w:rsidRPr="6170F12D" w:rsidR="678356E2">
        <w:rPr>
          <w:rFonts w:asciiTheme="majorHAnsi" w:hAnsiTheme="majorHAnsi" w:cstheme="majorBidi"/>
          <w:noProof/>
        </w:rPr>
        <w:t xml:space="preserve">à partir de </w:t>
      </w:r>
      <w:r w:rsidRPr="6170F12D" w:rsidR="00715D02">
        <w:rPr>
          <w:rFonts w:asciiTheme="majorHAnsi" w:hAnsiTheme="majorHAnsi" w:cstheme="majorBidi"/>
          <w:noProof/>
        </w:rPr>
        <w:t>janvier 2024</w:t>
      </w:r>
      <w:r w:rsidRPr="6170F12D">
        <w:rPr>
          <w:rFonts w:asciiTheme="majorHAnsi" w:hAnsiTheme="majorHAnsi" w:cstheme="majorBidi"/>
          <w:noProof/>
        </w:rPr>
        <w:t>.</w:t>
      </w:r>
    </w:p>
    <w:p w:rsidRPr="0072097D" w:rsidR="00CD32C3" w:rsidP="6170F12D" w:rsidRDefault="00CD32C3" w14:paraId="301921EE" w14:textId="77777777">
      <w:pPr>
        <w:pStyle w:val="Formulaire"/>
        <w:rPr>
          <w:rFonts w:asciiTheme="majorHAnsi" w:hAnsiTheme="majorHAnsi" w:cstheme="majorBidi"/>
          <w:noProof/>
        </w:rPr>
      </w:pPr>
    </w:p>
    <w:p w:rsidRPr="0072097D" w:rsidR="00CD32C3" w:rsidP="5265A065" w:rsidRDefault="00CD32C3" w14:paraId="1ECCFFA1" w14:textId="6D66E17D" w14:noSpellErr="1">
      <w:pPr>
        <w:pStyle w:val="Formulaire"/>
        <w:rPr>
          <w:rFonts w:ascii="Arial" w:hAnsi="Arial" w:cs="" w:asciiTheme="majorAscii" w:hAnsiTheme="majorAscii" w:cstheme="majorBidi"/>
          <w:noProof/>
        </w:rPr>
      </w:pPr>
      <w:r w:rsidRPr="5265A065" w:rsidR="00CD32C3">
        <w:rPr>
          <w:rFonts w:ascii="Arial" w:hAnsi="Arial" w:cs="" w:asciiTheme="majorAscii" w:hAnsiTheme="majorAscii" w:cstheme="majorBidi"/>
          <w:noProof/>
        </w:rPr>
        <w:t>La prise de poste peut se faire à temps plein</w:t>
      </w:r>
      <w:r w:rsidRPr="5265A065" w:rsidR="680B4C06">
        <w:rPr>
          <w:rFonts w:ascii="Arial" w:hAnsi="Arial" w:cs="" w:asciiTheme="majorAscii" w:hAnsiTheme="majorAscii" w:cstheme="majorBidi"/>
          <w:noProof/>
        </w:rPr>
        <w:t xml:space="preserve"> pour un pharmacien hospitalier</w:t>
      </w:r>
      <w:r w:rsidRPr="5265A065" w:rsidR="00CD32C3">
        <w:rPr>
          <w:rFonts w:ascii="Arial" w:hAnsi="Arial" w:cs="" w:asciiTheme="majorAscii" w:hAnsiTheme="majorAscii" w:cstheme="majorBidi"/>
          <w:noProof/>
        </w:rPr>
        <w:t xml:space="preserve"> (0,5 ETP sur les missions régionales du CRAtb + 0,5 ETP sur la mission nationale SPARES) </w:t>
      </w:r>
      <w:r w:rsidRPr="5265A065" w:rsidR="3A8CCED5">
        <w:rPr>
          <w:rFonts w:ascii="Arial" w:hAnsi="Arial" w:cs="" w:asciiTheme="majorAscii" w:hAnsiTheme="majorAscii" w:cstheme="majorBidi"/>
          <w:noProof/>
        </w:rPr>
        <w:t xml:space="preserve">ou </w:t>
      </w:r>
      <w:r w:rsidRPr="5265A065" w:rsidR="00CD32C3">
        <w:rPr>
          <w:rFonts w:ascii="Arial" w:hAnsi="Arial" w:cs="" w:asciiTheme="majorAscii" w:hAnsiTheme="majorAscii" w:cstheme="majorBidi"/>
          <w:noProof/>
        </w:rPr>
        <w:t>sur l’un des deux mi-temps seulement</w:t>
      </w:r>
      <w:r w:rsidRPr="5265A065" w:rsidR="54F89547">
        <w:rPr>
          <w:rFonts w:ascii="Arial" w:hAnsi="Arial" w:cs="" w:asciiTheme="majorAscii" w:hAnsiTheme="majorAscii" w:cstheme="majorBidi"/>
          <w:noProof/>
        </w:rPr>
        <w:t xml:space="preserve"> (pharmacien hospitalier ou d’officine)</w:t>
      </w:r>
      <w:r w:rsidRPr="5265A065" w:rsidR="00CD32C3">
        <w:rPr>
          <w:rFonts w:ascii="Arial" w:hAnsi="Arial" w:cs="" w:asciiTheme="majorAscii" w:hAnsiTheme="majorAscii" w:cstheme="majorBidi"/>
          <w:noProof/>
        </w:rPr>
        <w:t>.</w:t>
      </w:r>
      <w:r w:rsidRPr="5265A065" w:rsidR="008A1C39">
        <w:rPr>
          <w:rFonts w:ascii="Arial" w:hAnsi="Arial" w:cs="" w:asciiTheme="majorAscii" w:hAnsiTheme="majorAscii" w:cstheme="majorBidi"/>
          <w:noProof/>
        </w:rPr>
        <w:t xml:space="preserve"> </w:t>
      </w:r>
      <w:r w:rsidRPr="5265A065" w:rsidR="008A1C39">
        <w:rPr>
          <w:rFonts w:ascii="Arial" w:hAnsi="Arial" w:cs="" w:asciiTheme="majorAscii" w:hAnsiTheme="majorAscii" w:cstheme="majorBidi"/>
          <w:noProof/>
        </w:rPr>
        <w:t>La répartition du temps de travail est flexible, et dépendra également de l’ancienneté et du grade du candidat.</w:t>
      </w:r>
    </w:p>
    <w:p w:rsidRPr="0072097D" w:rsidR="00E271CE" w:rsidP="6170F12D" w:rsidRDefault="00E271CE" w14:paraId="7E5EC143" w14:textId="77777777">
      <w:pPr>
        <w:pStyle w:val="Formulaire"/>
        <w:rPr>
          <w:rFonts w:asciiTheme="majorHAnsi" w:hAnsiTheme="majorHAnsi" w:cstheme="majorBidi"/>
          <w:noProof/>
        </w:rPr>
      </w:pPr>
    </w:p>
    <w:p w:rsidRPr="0072097D" w:rsidR="00E271CE" w:rsidP="6170F12D" w:rsidRDefault="00E271CE" w14:paraId="142935A2" w14:textId="77777777">
      <w:pPr>
        <w:pStyle w:val="Formulaire"/>
        <w:rPr>
          <w:rFonts w:asciiTheme="majorHAnsi" w:hAnsiTheme="majorHAnsi" w:cstheme="majorBidi"/>
          <w:noProof/>
        </w:rPr>
      </w:pPr>
      <w:r w:rsidRPr="6170F12D">
        <w:rPr>
          <w:rFonts w:asciiTheme="majorHAnsi" w:hAnsiTheme="majorHAnsi" w:cstheme="majorBidi"/>
          <w:noProof/>
        </w:rPr>
        <w:t>Activités principales :</w:t>
      </w:r>
    </w:p>
    <w:p w:rsidRPr="0072097D" w:rsidR="00E271CE" w:rsidP="6170F12D" w:rsidRDefault="00E271CE" w14:paraId="0BFB38EF" w14:textId="77777777">
      <w:pPr>
        <w:pStyle w:val="Formulaire"/>
        <w:rPr>
          <w:rFonts w:asciiTheme="majorHAnsi" w:hAnsiTheme="majorHAnsi" w:cstheme="majorBidi"/>
          <w:noProof/>
        </w:rPr>
      </w:pPr>
    </w:p>
    <w:p w:rsidRPr="0072097D" w:rsidR="00F87215" w:rsidP="6170F12D" w:rsidRDefault="001E32DB" w14:paraId="2B5F7213" w14:textId="6EF462D9">
      <w:pPr>
        <w:pStyle w:val="Formulaire"/>
        <w:numPr>
          <w:ilvl w:val="0"/>
          <w:numId w:val="10"/>
        </w:numPr>
        <w:rPr>
          <w:rFonts w:asciiTheme="majorHAnsi" w:hAnsiTheme="majorHAnsi" w:cstheme="majorBidi"/>
          <w:noProof/>
        </w:rPr>
      </w:pPr>
      <w:r w:rsidRPr="6170F12D">
        <w:rPr>
          <w:rFonts w:asciiTheme="majorHAnsi" w:hAnsiTheme="majorHAnsi" w:cstheme="majorBidi"/>
          <w:noProof/>
        </w:rPr>
        <w:t>0,5 ETP sur les missions régionales du CRAtb</w:t>
      </w:r>
      <w:r w:rsidRPr="6170F12D" w:rsidR="13F31BE0">
        <w:rPr>
          <w:rFonts w:asciiTheme="majorHAnsi" w:hAnsiTheme="majorHAnsi" w:cstheme="majorBidi"/>
          <w:noProof/>
        </w:rPr>
        <w:t xml:space="preserve"> (pharmacien hospitalier ou d’officine)</w:t>
      </w:r>
    </w:p>
    <w:p w:rsidRPr="0072097D" w:rsidR="001E32DB" w:rsidP="6170F12D" w:rsidRDefault="001E32DB" w14:paraId="56A2E4FD" w14:textId="77777777">
      <w:pPr>
        <w:pStyle w:val="Formulaire"/>
        <w:ind w:left="720"/>
        <w:rPr>
          <w:rFonts w:asciiTheme="majorHAnsi" w:hAnsiTheme="majorHAnsi" w:cstheme="majorBidi"/>
          <w:noProof/>
        </w:rPr>
      </w:pPr>
    </w:p>
    <w:p w:rsidRPr="0072097D" w:rsidR="001E32DB" w:rsidP="6170F12D" w:rsidRDefault="001E32DB" w14:paraId="723AD7A2" w14:textId="34B29C4B">
      <w:pPr>
        <w:pStyle w:val="Formulaire"/>
        <w:numPr>
          <w:ilvl w:val="1"/>
          <w:numId w:val="10"/>
        </w:numPr>
        <w:rPr>
          <w:rFonts w:asciiTheme="majorHAnsi" w:hAnsiTheme="majorHAnsi" w:cstheme="majorBidi"/>
          <w:noProof/>
        </w:rPr>
      </w:pPr>
      <w:r w:rsidRPr="6170F12D">
        <w:rPr>
          <w:rFonts w:asciiTheme="majorHAnsi" w:hAnsiTheme="majorHAnsi" w:cstheme="majorBidi"/>
          <w:noProof/>
        </w:rPr>
        <w:t>Participation</w:t>
      </w:r>
      <w:r w:rsidRPr="6170F12D" w:rsidR="19DF416E">
        <w:rPr>
          <w:rFonts w:asciiTheme="majorHAnsi" w:hAnsiTheme="majorHAnsi" w:cstheme="majorBidi"/>
          <w:noProof/>
        </w:rPr>
        <w:t xml:space="preserve"> en mode projet</w:t>
      </w:r>
      <w:r w:rsidRPr="6170F12D">
        <w:rPr>
          <w:rFonts w:asciiTheme="majorHAnsi" w:hAnsiTheme="majorHAnsi" w:cstheme="majorBidi"/>
          <w:noProof/>
        </w:rPr>
        <w:t xml:space="preserve"> aux actions de bon usage des antibiotiques (BUA) en région Grand Est en lien avec tous les acteurs impliqués sur la thématique</w:t>
      </w:r>
      <w:r w:rsidRPr="6170F12D" w:rsidR="00AF2B3D">
        <w:rPr>
          <w:rFonts w:asciiTheme="majorHAnsi" w:hAnsiTheme="majorHAnsi" w:cstheme="majorBidi"/>
          <w:noProof/>
        </w:rPr>
        <w:t xml:space="preserve"> (ARS, OMEDIT, Assurance Maladie, CPias…)</w:t>
      </w:r>
    </w:p>
    <w:p w:rsidRPr="0072097D" w:rsidR="001E32DB" w:rsidP="6170F12D" w:rsidRDefault="001E32DB" w14:paraId="3C5CD784" w14:textId="7E1AEE48">
      <w:pPr>
        <w:pStyle w:val="Formulaire"/>
        <w:numPr>
          <w:ilvl w:val="1"/>
          <w:numId w:val="10"/>
        </w:numPr>
        <w:rPr>
          <w:rFonts w:asciiTheme="majorHAnsi" w:hAnsiTheme="majorHAnsi" w:cstheme="majorBidi"/>
          <w:noProof/>
        </w:rPr>
      </w:pPr>
      <w:r w:rsidRPr="6170F12D">
        <w:rPr>
          <w:rFonts w:asciiTheme="majorHAnsi" w:hAnsiTheme="majorHAnsi" w:cstheme="majorBidi"/>
          <w:noProof/>
        </w:rPr>
        <w:t>Analyse des</w:t>
      </w:r>
      <w:r w:rsidRPr="6170F12D" w:rsidR="177B763F">
        <w:rPr>
          <w:rFonts w:asciiTheme="majorHAnsi" w:hAnsiTheme="majorHAnsi" w:cstheme="majorBidi"/>
          <w:noProof/>
        </w:rPr>
        <w:t xml:space="preserve"> données de</w:t>
      </w:r>
      <w:r w:rsidRPr="6170F12D">
        <w:rPr>
          <w:rFonts w:asciiTheme="majorHAnsi" w:hAnsiTheme="majorHAnsi" w:cstheme="majorBidi"/>
          <w:noProof/>
        </w:rPr>
        <w:t xml:space="preserve"> consommations antibiotiques (AB) et résistance bactérienne dans les ES en GE, et propositions d’actions correctives auprès des ES le nécessitant</w:t>
      </w:r>
    </w:p>
    <w:p w:rsidRPr="0072097D" w:rsidR="001E32DB" w:rsidP="6170F12D" w:rsidRDefault="001E32DB" w14:paraId="22E38CEB" w14:textId="3EB4C360">
      <w:pPr>
        <w:pStyle w:val="Formulaire"/>
        <w:numPr>
          <w:ilvl w:val="1"/>
          <w:numId w:val="10"/>
        </w:numPr>
        <w:rPr>
          <w:rFonts w:asciiTheme="majorHAnsi" w:hAnsiTheme="majorHAnsi" w:cstheme="majorBidi"/>
          <w:noProof/>
        </w:rPr>
      </w:pPr>
      <w:r w:rsidRPr="6170F12D">
        <w:rPr>
          <w:rFonts w:asciiTheme="majorHAnsi" w:hAnsiTheme="majorHAnsi" w:cstheme="majorBidi"/>
          <w:noProof/>
        </w:rPr>
        <w:t>Participation à l’évaluation de la qualité des prescriptions AB à l’échelle régionale</w:t>
      </w:r>
    </w:p>
    <w:p w:rsidRPr="0072097D" w:rsidR="001E32DB" w:rsidP="6170F12D" w:rsidRDefault="001E32DB" w14:paraId="01075381" w14:textId="367957D5">
      <w:pPr>
        <w:pStyle w:val="Formulaire"/>
        <w:numPr>
          <w:ilvl w:val="1"/>
          <w:numId w:val="10"/>
        </w:numPr>
        <w:rPr>
          <w:rFonts w:asciiTheme="majorHAnsi" w:hAnsiTheme="majorHAnsi" w:cstheme="majorBidi"/>
          <w:noProof/>
        </w:rPr>
      </w:pPr>
      <w:r w:rsidRPr="6170F12D">
        <w:rPr>
          <w:rFonts w:asciiTheme="majorHAnsi" w:hAnsiTheme="majorHAnsi" w:cstheme="majorBidi"/>
          <w:noProof/>
        </w:rPr>
        <w:t>Participation à la formation au BUA en ES, E</w:t>
      </w:r>
      <w:r w:rsidRPr="6170F12D" w:rsidR="2C8ED278">
        <w:rPr>
          <w:rFonts w:asciiTheme="majorHAnsi" w:hAnsiTheme="majorHAnsi" w:cstheme="majorBidi"/>
          <w:noProof/>
        </w:rPr>
        <w:t>S</w:t>
      </w:r>
      <w:r w:rsidRPr="6170F12D">
        <w:rPr>
          <w:rFonts w:asciiTheme="majorHAnsi" w:hAnsiTheme="majorHAnsi" w:cstheme="majorBidi"/>
          <w:noProof/>
        </w:rPr>
        <w:t>MS et en soins primaires</w:t>
      </w:r>
    </w:p>
    <w:p w:rsidRPr="0072097D" w:rsidR="00CD32C3" w:rsidP="6170F12D" w:rsidRDefault="00CD32C3" w14:paraId="4E388B19" w14:textId="51E87600">
      <w:pPr>
        <w:pStyle w:val="Formulaire"/>
        <w:numPr>
          <w:ilvl w:val="1"/>
          <w:numId w:val="10"/>
        </w:numPr>
        <w:rPr>
          <w:rFonts w:asciiTheme="majorHAnsi" w:hAnsiTheme="majorHAnsi" w:cstheme="majorBidi"/>
          <w:noProof/>
        </w:rPr>
      </w:pPr>
      <w:r w:rsidRPr="6170F12D">
        <w:rPr>
          <w:rFonts w:asciiTheme="majorHAnsi" w:hAnsiTheme="majorHAnsi" w:cstheme="majorBidi"/>
          <w:noProof/>
        </w:rPr>
        <w:t>Actions d’information, sensibilisation sur la thématique BUA</w:t>
      </w:r>
    </w:p>
    <w:p w:rsidRPr="0072097D" w:rsidR="00CD32C3" w:rsidP="6170F12D" w:rsidRDefault="00CD32C3" w14:paraId="5148B26A" w14:textId="70229DCD">
      <w:pPr>
        <w:pStyle w:val="Formulaire"/>
        <w:numPr>
          <w:ilvl w:val="1"/>
          <w:numId w:val="10"/>
        </w:numPr>
        <w:rPr>
          <w:rFonts w:asciiTheme="majorHAnsi" w:hAnsiTheme="majorHAnsi" w:cstheme="majorBidi"/>
          <w:noProof/>
        </w:rPr>
      </w:pPr>
      <w:r w:rsidRPr="6170F12D">
        <w:rPr>
          <w:rFonts w:asciiTheme="majorHAnsi" w:hAnsiTheme="majorHAnsi" w:cstheme="majorBidi"/>
          <w:noProof/>
        </w:rPr>
        <w:t>Travail en synergie avec l’équipe du CPias GE</w:t>
      </w:r>
    </w:p>
    <w:p w:rsidRPr="0072097D" w:rsidR="001E32DB" w:rsidP="6170F12D" w:rsidRDefault="001E32DB" w14:paraId="1A401D21" w14:textId="77777777">
      <w:pPr>
        <w:pStyle w:val="Formulaire"/>
        <w:rPr>
          <w:rFonts w:asciiTheme="majorHAnsi" w:hAnsiTheme="majorHAnsi" w:cstheme="majorBidi"/>
          <w:noProof/>
        </w:rPr>
      </w:pPr>
    </w:p>
    <w:p w:rsidRPr="0072097D" w:rsidR="001E32DB" w:rsidP="6170F12D" w:rsidRDefault="001E32DB" w14:paraId="17B8E2A1" w14:textId="77777777">
      <w:pPr>
        <w:pStyle w:val="Formulaire"/>
        <w:rPr>
          <w:rFonts w:asciiTheme="majorHAnsi" w:hAnsiTheme="majorHAnsi" w:cstheme="majorBidi"/>
          <w:noProof/>
        </w:rPr>
      </w:pPr>
    </w:p>
    <w:p w:rsidRPr="0072097D" w:rsidR="001E32DB" w:rsidP="6170F12D" w:rsidRDefault="001E32DB" w14:paraId="2B8BF28B" w14:textId="2BF552F9">
      <w:pPr>
        <w:pStyle w:val="Formulaire"/>
        <w:numPr>
          <w:ilvl w:val="0"/>
          <w:numId w:val="10"/>
        </w:numPr>
        <w:rPr>
          <w:rFonts w:asciiTheme="majorHAnsi" w:hAnsiTheme="majorHAnsi" w:cstheme="majorBidi"/>
          <w:noProof/>
        </w:rPr>
      </w:pPr>
      <w:r w:rsidRPr="6170F12D">
        <w:rPr>
          <w:rFonts w:asciiTheme="majorHAnsi" w:hAnsiTheme="majorHAnsi" w:cstheme="majorBidi"/>
          <w:noProof/>
        </w:rPr>
        <w:t>0,5 ETP sur la mission nationale SPARES</w:t>
      </w:r>
      <w:r w:rsidRPr="6170F12D" w:rsidR="6FC115F9">
        <w:rPr>
          <w:rFonts w:asciiTheme="majorHAnsi" w:hAnsiTheme="majorHAnsi" w:cstheme="majorBidi"/>
          <w:noProof/>
        </w:rPr>
        <w:t xml:space="preserve"> (pharmacien hospitalier seulement)</w:t>
      </w:r>
    </w:p>
    <w:p w:rsidRPr="0072097D" w:rsidR="00CD32C3" w:rsidP="6170F12D" w:rsidRDefault="00CD32C3" w14:paraId="49E9409B" w14:textId="77777777">
      <w:pPr>
        <w:pStyle w:val="Formulaire"/>
        <w:ind w:left="720"/>
        <w:rPr>
          <w:rFonts w:asciiTheme="majorHAnsi" w:hAnsiTheme="majorHAnsi" w:cstheme="majorBidi"/>
          <w:noProof/>
        </w:rPr>
      </w:pPr>
    </w:p>
    <w:p w:rsidRPr="0072097D" w:rsidR="001E32DB" w:rsidP="6170F12D" w:rsidRDefault="00AF2B3D" w14:paraId="3E4B04A0" w14:textId="3518E7D7">
      <w:pPr>
        <w:pStyle w:val="Formulaire"/>
        <w:numPr>
          <w:ilvl w:val="1"/>
          <w:numId w:val="10"/>
        </w:numPr>
        <w:rPr>
          <w:rFonts w:asciiTheme="majorHAnsi" w:hAnsiTheme="majorHAnsi" w:cstheme="majorBidi"/>
          <w:noProof/>
        </w:rPr>
      </w:pPr>
      <w:r w:rsidRPr="6170F12D">
        <w:rPr>
          <w:rFonts w:asciiTheme="majorHAnsi" w:hAnsiTheme="majorHAnsi" w:cstheme="majorBidi"/>
          <w:noProof/>
        </w:rPr>
        <w:t>Participation aux travaux de l’axe BUA de la future MN SPARES</w:t>
      </w:r>
      <w:r w:rsidRPr="6170F12D" w:rsidR="00CD32C3">
        <w:rPr>
          <w:rFonts w:asciiTheme="majorHAnsi" w:hAnsiTheme="majorHAnsi" w:cstheme="majorBidi"/>
          <w:noProof/>
        </w:rPr>
        <w:t xml:space="preserve"> 2023-2028</w:t>
      </w:r>
    </w:p>
    <w:p w:rsidRPr="0072097D" w:rsidR="00CD32C3" w:rsidP="6170F12D" w:rsidRDefault="00CD32C3" w14:paraId="0B442821" w14:textId="77777777">
      <w:pPr>
        <w:pStyle w:val="Formulaire"/>
        <w:ind w:left="1440"/>
        <w:rPr>
          <w:rFonts w:asciiTheme="majorHAnsi" w:hAnsiTheme="majorHAnsi" w:cstheme="majorBidi"/>
          <w:noProof/>
        </w:rPr>
      </w:pPr>
    </w:p>
    <w:p w:rsidRPr="0072097D" w:rsidR="00AF2B3D" w:rsidP="6170F12D" w:rsidRDefault="00CD32C3" w14:paraId="34ACBA99" w14:textId="45C302EB">
      <w:pPr>
        <w:pStyle w:val="Formulaire"/>
        <w:numPr>
          <w:ilvl w:val="2"/>
          <w:numId w:val="10"/>
        </w:numPr>
        <w:rPr>
          <w:rFonts w:asciiTheme="majorHAnsi" w:hAnsiTheme="majorHAnsi" w:cstheme="majorBidi"/>
          <w:noProof/>
        </w:rPr>
      </w:pPr>
      <w:r w:rsidRPr="6170F12D">
        <w:rPr>
          <w:rFonts w:asciiTheme="majorHAnsi" w:hAnsiTheme="majorHAnsi" w:cstheme="majorBidi"/>
          <w:noProof/>
        </w:rPr>
        <w:t>Boite à outils BUA en ES : r</w:t>
      </w:r>
      <w:r w:rsidRPr="6170F12D" w:rsidR="00AF2B3D">
        <w:rPr>
          <w:rFonts w:asciiTheme="majorHAnsi" w:hAnsiTheme="majorHAnsi" w:cstheme="majorBidi"/>
          <w:noProof/>
        </w:rPr>
        <w:t xml:space="preserve">ecenser les outils </w:t>
      </w:r>
      <w:r w:rsidRPr="6170F12D">
        <w:rPr>
          <w:rFonts w:asciiTheme="majorHAnsi" w:hAnsiTheme="majorHAnsi" w:cstheme="majorBidi"/>
          <w:noProof/>
        </w:rPr>
        <w:t>existants, sélectionner les outils les plus pertinents, promotion de ces outils en lien avec la mission nationale MATIS vers tous les utilisateurs (CRAtb,</w:t>
      </w:r>
      <w:r w:rsidRPr="6170F12D" w:rsidR="180CEAF2">
        <w:rPr>
          <w:rFonts w:asciiTheme="majorHAnsi" w:hAnsiTheme="majorHAnsi" w:cstheme="majorBidi"/>
          <w:noProof/>
        </w:rPr>
        <w:t xml:space="preserve"> et</w:t>
      </w:r>
      <w:r w:rsidRPr="6170F12D">
        <w:rPr>
          <w:rFonts w:asciiTheme="majorHAnsi" w:hAnsiTheme="majorHAnsi" w:cstheme="majorBidi"/>
          <w:noProof/>
        </w:rPr>
        <w:t xml:space="preserve"> EMA</w:t>
      </w:r>
      <w:r w:rsidRPr="6170F12D" w:rsidR="655E8833">
        <w:rPr>
          <w:rFonts w:asciiTheme="majorHAnsi" w:hAnsiTheme="majorHAnsi" w:cstheme="majorBidi"/>
          <w:noProof/>
        </w:rPr>
        <w:t xml:space="preserve"> notamment</w:t>
      </w:r>
      <w:r w:rsidRPr="6170F12D">
        <w:rPr>
          <w:rFonts w:asciiTheme="majorHAnsi" w:hAnsiTheme="majorHAnsi" w:cstheme="majorBidi"/>
          <w:noProof/>
        </w:rPr>
        <w:t>).</w:t>
      </w:r>
    </w:p>
    <w:p w:rsidRPr="0072097D" w:rsidR="00CD32C3" w:rsidP="6170F12D" w:rsidRDefault="00CD32C3" w14:paraId="2A5911B3" w14:textId="399EE788">
      <w:pPr>
        <w:pStyle w:val="Formulaire"/>
        <w:numPr>
          <w:ilvl w:val="2"/>
          <w:numId w:val="10"/>
        </w:numPr>
        <w:rPr>
          <w:rFonts w:asciiTheme="majorHAnsi" w:hAnsiTheme="majorHAnsi" w:cstheme="majorBidi"/>
          <w:noProof/>
        </w:rPr>
      </w:pPr>
      <w:r w:rsidRPr="6170F12D">
        <w:rPr>
          <w:rFonts w:asciiTheme="majorHAnsi" w:hAnsiTheme="majorHAnsi" w:cstheme="majorBidi"/>
          <w:noProof/>
        </w:rPr>
        <w:t>Evaluation de la pertinence de l’antibiothérapie : recenser les outils existants, sélectionner les outils les plus pertinents, promotion de ces outils en lien avec la mission nationale MATIS vers tous les utilisateurs (CRAtb</w:t>
      </w:r>
      <w:r w:rsidRPr="6170F12D" w:rsidR="6A98D380">
        <w:rPr>
          <w:rFonts w:asciiTheme="majorHAnsi" w:hAnsiTheme="majorHAnsi" w:cstheme="majorBidi"/>
          <w:noProof/>
        </w:rPr>
        <w:t xml:space="preserve"> et</w:t>
      </w:r>
      <w:r w:rsidRPr="6170F12D">
        <w:rPr>
          <w:rFonts w:asciiTheme="majorHAnsi" w:hAnsiTheme="majorHAnsi" w:cstheme="majorBidi"/>
          <w:noProof/>
        </w:rPr>
        <w:t xml:space="preserve"> EMA</w:t>
      </w:r>
      <w:r w:rsidRPr="6170F12D" w:rsidR="2743DEA7">
        <w:rPr>
          <w:rFonts w:asciiTheme="majorHAnsi" w:hAnsiTheme="majorHAnsi" w:cstheme="majorBidi"/>
          <w:noProof/>
        </w:rPr>
        <w:t xml:space="preserve"> notamment</w:t>
      </w:r>
      <w:r w:rsidRPr="6170F12D">
        <w:rPr>
          <w:rFonts w:asciiTheme="majorHAnsi" w:hAnsiTheme="majorHAnsi" w:cstheme="majorBidi"/>
          <w:noProof/>
        </w:rPr>
        <w:t>).</w:t>
      </w:r>
    </w:p>
    <w:p w:rsidRPr="0072097D" w:rsidR="00715D02" w:rsidP="6170F12D" w:rsidRDefault="00715D02" w14:paraId="7DFC1C67" w14:textId="77777777">
      <w:pPr>
        <w:pStyle w:val="Formulaire"/>
        <w:rPr>
          <w:rFonts w:asciiTheme="majorHAnsi" w:hAnsiTheme="majorHAnsi" w:cstheme="majorBidi"/>
          <w:noProof/>
        </w:rPr>
      </w:pPr>
    </w:p>
    <w:p w:rsidRPr="0072097D" w:rsidR="00CD32C3" w:rsidP="6170F12D" w:rsidRDefault="00CD32C3" w14:paraId="7F11EE8F" w14:textId="77777777">
      <w:pPr>
        <w:pStyle w:val="Formulaire"/>
        <w:rPr>
          <w:rFonts w:asciiTheme="majorHAnsi" w:hAnsiTheme="majorHAnsi" w:cstheme="majorBidi"/>
          <w:noProof/>
        </w:rPr>
      </w:pPr>
    </w:p>
    <w:p w:rsidRPr="0072097D" w:rsidR="00361001" w:rsidP="6170F12D" w:rsidRDefault="00361001" w14:paraId="314B2839" w14:textId="4ECBE4B6">
      <w:pPr>
        <w:pStyle w:val="Formulaire"/>
        <w:rPr>
          <w:rFonts w:asciiTheme="majorHAnsi" w:hAnsiTheme="majorHAnsi" w:cstheme="majorBidi"/>
          <w:noProof/>
        </w:rPr>
      </w:pPr>
      <w:r w:rsidRPr="6170F12D">
        <w:rPr>
          <w:rFonts w:asciiTheme="majorHAnsi" w:hAnsiTheme="majorHAnsi" w:cstheme="majorBidi"/>
          <w:noProof/>
        </w:rPr>
        <w:t>Spécificités du poste / Contraintes :</w:t>
      </w:r>
    </w:p>
    <w:p w:rsidR="00361001" w:rsidP="6170F12D" w:rsidRDefault="00361001" w14:paraId="5B0F91EC" w14:textId="62DE066D">
      <w:pPr>
        <w:pStyle w:val="Formulaire"/>
        <w:rPr>
          <w:rFonts w:asciiTheme="majorHAnsi" w:hAnsiTheme="majorHAnsi" w:cstheme="majorBidi"/>
          <w:noProof/>
        </w:rPr>
      </w:pPr>
      <w:r w:rsidRPr="6170F12D">
        <w:rPr>
          <w:rFonts w:asciiTheme="majorHAnsi" w:hAnsiTheme="majorHAnsi" w:cstheme="majorBidi"/>
          <w:noProof/>
        </w:rPr>
        <w:t>Déplacements en région et au niveau national.</w:t>
      </w:r>
    </w:p>
    <w:p w:rsidRPr="00F26DAC" w:rsidR="7CB4A805" w:rsidP="5265A065" w:rsidRDefault="7CB4A805" w14:paraId="3097AE4E" w14:noSpellErr="1" w14:textId="7A7F0704">
      <w:pPr>
        <w:pStyle w:val="Formulaire"/>
        <w:rPr>
          <w:rFonts w:ascii="Arial" w:hAnsi="Arial" w:eastAsia="Arial" w:cs="Arial"/>
          <w:noProof/>
        </w:rPr>
      </w:pPr>
    </w:p>
    <w:p w:rsidR="3162ED43" w:rsidP="6170F12D" w:rsidRDefault="3162ED43" w14:paraId="70A6C98A" w14:textId="2004CC34">
      <w:pPr>
        <w:pStyle w:val="Formulaire"/>
        <w:rPr>
          <w:rFonts w:asciiTheme="majorHAnsi" w:hAnsiTheme="majorHAnsi" w:cstheme="majorBidi"/>
          <w:noProof/>
        </w:rPr>
      </w:pPr>
    </w:p>
    <w:p w:rsidRPr="0072097D" w:rsidR="00361001" w:rsidP="6170F12D" w:rsidRDefault="00361001" w14:paraId="3FD13AE4" w14:textId="77777777">
      <w:pPr>
        <w:pStyle w:val="Formulaire"/>
        <w:rPr>
          <w:rFonts w:asciiTheme="majorHAnsi" w:hAnsiTheme="majorHAnsi" w:cstheme="majorBidi"/>
          <w:noProof/>
        </w:rPr>
      </w:pPr>
    </w:p>
    <w:p w:rsidR="00B2737C" w:rsidP="6170F12D" w:rsidRDefault="00B2737C" w14:paraId="4A98F657" w14:textId="77777777">
      <w:pPr>
        <w:pStyle w:val="Formulaire"/>
        <w:rPr>
          <w:rFonts w:asciiTheme="majorHAnsi" w:hAnsiTheme="majorHAnsi" w:cstheme="majorBidi"/>
          <w:b/>
          <w:bCs/>
        </w:rPr>
      </w:pPr>
    </w:p>
    <w:p w:rsidR="00B2737C" w:rsidP="6170F12D" w:rsidRDefault="00B2737C" w14:paraId="5375F507" w14:textId="77777777">
      <w:pPr>
        <w:pStyle w:val="Formulaire"/>
        <w:rPr>
          <w:rFonts w:asciiTheme="majorHAnsi" w:hAnsiTheme="majorHAnsi" w:cstheme="majorBidi"/>
          <w:b/>
          <w:bCs/>
        </w:rPr>
      </w:pPr>
    </w:p>
    <w:p w:rsidRPr="00F26DAC" w:rsidR="00CD32C3" w:rsidP="6170F12D" w:rsidRDefault="00CD32C3" w14:paraId="63F66DE5" w14:textId="692F37A0">
      <w:pPr>
        <w:pStyle w:val="Formulaire"/>
        <w:rPr>
          <w:rFonts w:asciiTheme="majorHAnsi" w:hAnsiTheme="majorHAnsi" w:cstheme="majorBidi"/>
          <w:b/>
          <w:bCs/>
        </w:rPr>
      </w:pPr>
      <w:r w:rsidRPr="00F26DAC">
        <w:rPr>
          <w:rFonts w:asciiTheme="majorHAnsi" w:hAnsiTheme="majorHAnsi" w:cstheme="majorBidi"/>
          <w:b/>
          <w:bCs/>
        </w:rPr>
        <w:t>Profil recherché :</w:t>
      </w:r>
    </w:p>
    <w:p w:rsidRPr="0072097D" w:rsidR="00CD32C3" w:rsidP="6170F12D" w:rsidRDefault="00CD32C3" w14:paraId="7FE2DC4E" w14:textId="77777777">
      <w:pPr>
        <w:widowControl/>
        <w:autoSpaceDE/>
        <w:autoSpaceDN/>
        <w:rPr>
          <w:rFonts w:eastAsia="Times New Roman" w:asciiTheme="majorHAnsi" w:hAnsiTheme="majorHAnsi" w:cstheme="majorBidi"/>
          <w:lang w:val="fr-FR" w:eastAsia="fr-FR"/>
        </w:rPr>
      </w:pPr>
    </w:p>
    <w:p w:rsidRPr="00715D02" w:rsidR="00CD32C3" w:rsidP="6170F12D" w:rsidRDefault="00CD32C3" w14:paraId="3D2A8EAD" w14:textId="0E681DAD">
      <w:pPr>
        <w:widowControl/>
        <w:autoSpaceDE/>
        <w:autoSpaceDN/>
        <w:rPr>
          <w:rFonts w:eastAsia="Times New Roman" w:asciiTheme="majorHAnsi" w:hAnsiTheme="majorHAnsi" w:cstheme="majorBidi"/>
          <w:lang w:val="fr-FR" w:eastAsia="fr-FR"/>
        </w:rPr>
      </w:pPr>
      <w:proofErr w:type="spellStart"/>
      <w:r w:rsidRPr="6170F12D">
        <w:rPr>
          <w:rFonts w:eastAsia="Times New Roman" w:asciiTheme="majorHAnsi" w:hAnsiTheme="majorHAnsi" w:cstheme="majorBidi"/>
          <w:lang w:val="fr-FR" w:eastAsia="fr-FR"/>
        </w:rPr>
        <w:t>Thèse</w:t>
      </w:r>
      <w:proofErr w:type="spellEnd"/>
      <w:r w:rsidRPr="6170F12D">
        <w:rPr>
          <w:rFonts w:eastAsia="Times New Roman" w:asciiTheme="majorHAnsi" w:hAnsiTheme="majorHAnsi" w:cstheme="majorBidi"/>
          <w:lang w:val="fr-FR" w:eastAsia="fr-FR"/>
        </w:rPr>
        <w:t xml:space="preserve"> de </w:t>
      </w:r>
      <w:r w:rsidRPr="6170F12D" w:rsidR="00D53680">
        <w:rPr>
          <w:rFonts w:eastAsia="Times New Roman" w:asciiTheme="majorHAnsi" w:hAnsiTheme="majorHAnsi" w:cstheme="majorBidi"/>
          <w:lang w:val="fr-FR" w:eastAsia="fr-FR"/>
        </w:rPr>
        <w:t>pharmacie</w:t>
      </w:r>
      <w:r w:rsidRPr="6170F12D">
        <w:rPr>
          <w:rFonts w:eastAsia="Times New Roman" w:asciiTheme="majorHAnsi" w:hAnsiTheme="majorHAnsi" w:cstheme="majorBidi"/>
          <w:lang w:val="fr-FR" w:eastAsia="fr-FR"/>
        </w:rPr>
        <w:t xml:space="preserve"> et : </w:t>
      </w:r>
    </w:p>
    <w:p w:rsidRPr="00715D02" w:rsidR="00CD32C3" w:rsidP="6170F12D" w:rsidRDefault="00D53680" w14:paraId="6DE624C8" w14:textId="2D1D0D56">
      <w:pPr>
        <w:widowControl/>
        <w:numPr>
          <w:ilvl w:val="0"/>
          <w:numId w:val="9"/>
        </w:numPr>
        <w:autoSpaceDE/>
        <w:autoSpaceDN/>
        <w:spacing w:before="100" w:beforeAutospacing="1" w:after="100" w:afterAutospacing="1"/>
        <w:rPr>
          <w:rFonts w:eastAsia="Times New Roman" w:asciiTheme="majorHAnsi" w:hAnsiTheme="majorHAnsi" w:cstheme="majorBidi"/>
          <w:lang w:val="fr-FR" w:eastAsia="fr-FR"/>
        </w:rPr>
      </w:pPr>
      <w:r w:rsidRPr="6170F12D">
        <w:rPr>
          <w:rFonts w:eastAsia="Times New Roman" w:asciiTheme="majorHAnsi" w:hAnsiTheme="majorHAnsi" w:cstheme="majorBidi"/>
          <w:lang w:val="fr-FR" w:eastAsia="fr-FR"/>
        </w:rPr>
        <w:t>DU</w:t>
      </w:r>
      <w:r w:rsidRPr="6170F12D" w:rsidR="0BE14511">
        <w:rPr>
          <w:rFonts w:eastAsia="Times New Roman" w:asciiTheme="majorHAnsi" w:hAnsiTheme="majorHAnsi" w:cstheme="majorBidi"/>
          <w:lang w:val="fr-FR" w:eastAsia="fr-FR"/>
        </w:rPr>
        <w:t xml:space="preserve"> ou DIU en lien avec l’infectiologie, l’antibiothérapie et le</w:t>
      </w:r>
      <w:r w:rsidRPr="6170F12D">
        <w:rPr>
          <w:rFonts w:eastAsia="Times New Roman" w:asciiTheme="majorHAnsi" w:hAnsiTheme="majorHAnsi" w:cstheme="majorBidi"/>
          <w:lang w:val="fr-FR" w:eastAsia="fr-FR"/>
        </w:rPr>
        <w:t xml:space="preserve"> BUA</w:t>
      </w:r>
    </w:p>
    <w:p w:rsidRPr="00B2737C" w:rsidR="6170F12D" w:rsidP="6170F12D" w:rsidRDefault="271B36E0" w14:paraId="69095302" w14:textId="03182B8B">
      <w:pPr>
        <w:widowControl/>
        <w:numPr>
          <w:ilvl w:val="0"/>
          <w:numId w:val="9"/>
        </w:numPr>
        <w:spacing w:beforeAutospacing="1" w:afterAutospacing="1"/>
        <w:rPr>
          <w:rFonts w:eastAsia="Times New Roman" w:asciiTheme="majorHAnsi" w:hAnsiTheme="majorHAnsi" w:cstheme="majorBidi"/>
          <w:lang w:val="fr-FR" w:eastAsia="fr-FR"/>
        </w:rPr>
      </w:pPr>
      <w:r w:rsidRPr="6170F12D">
        <w:rPr>
          <w:rFonts w:eastAsia="Times New Roman" w:asciiTheme="majorHAnsi" w:hAnsiTheme="majorHAnsi" w:cstheme="majorBidi"/>
          <w:lang w:val="fr-FR" w:eastAsia="fr-FR"/>
        </w:rPr>
        <w:t>Expertise et expérience sur la thématique BUA</w:t>
      </w:r>
    </w:p>
    <w:p w:rsidRPr="00B2737C" w:rsidR="00CD32C3" w:rsidP="5265A065" w:rsidRDefault="00CD32C3" w14:paraId="695F4802" w14:textId="45B788C2">
      <w:pPr>
        <w:pStyle w:val="NormalWeb"/>
        <w:spacing w:before="0" w:after="0"/>
        <w:rPr>
          <w:rFonts w:ascii="Arial" w:hAnsi="Arial" w:eastAsia="Times New Roman" w:cs="" w:asciiTheme="majorAscii" w:hAnsiTheme="majorAscii" w:cstheme="majorBidi"/>
          <w:b w:val="1"/>
          <w:bCs w:val="1"/>
          <w:sz w:val="22"/>
          <w:szCs w:val="22"/>
        </w:rPr>
      </w:pPr>
      <w:r w:rsidRPr="5265A065" w:rsidR="00CD32C3">
        <w:rPr>
          <w:rFonts w:ascii="Arial" w:hAnsi="Arial" w:eastAsia="Times New Roman" w:cs="" w:asciiTheme="majorAscii" w:hAnsiTheme="majorAscii" w:cstheme="majorBidi"/>
          <w:noProof/>
          <w:sz w:val="22"/>
          <w:szCs w:val="22"/>
        </w:rPr>
        <w:t xml:space="preserve">Grade : </w:t>
      </w:r>
      <w:r w:rsidRPr="5265A065" w:rsidR="00D53680">
        <w:rPr>
          <w:rFonts w:ascii="Arial" w:hAnsi="Arial" w:eastAsia="Times New Roman" w:cs="" w:asciiTheme="majorAscii" w:hAnsiTheme="majorAscii" w:cstheme="majorBidi"/>
          <w:noProof/>
          <w:sz w:val="22"/>
          <w:szCs w:val="22"/>
        </w:rPr>
        <w:t>Pharmacien</w:t>
      </w:r>
      <w:r w:rsidRPr="5265A065" w:rsidR="00CD32C3">
        <w:rPr>
          <w:rFonts w:ascii="Arial" w:hAnsi="Arial" w:eastAsia="Times New Roman" w:cs="" w:asciiTheme="majorAscii" w:hAnsiTheme="majorAscii" w:cstheme="majorBidi"/>
          <w:noProof/>
          <w:sz w:val="22"/>
          <w:szCs w:val="22"/>
        </w:rPr>
        <w:t xml:space="preserve"> / </w:t>
      </w:r>
      <w:r w:rsidRPr="5265A065" w:rsidR="08A6DD52">
        <w:rPr>
          <w:rFonts w:ascii="Arial" w:hAnsi="Arial" w:eastAsia="Arial" w:cs="Arial"/>
          <w:b w:val="1"/>
          <w:bCs w:val="1"/>
          <w:sz w:val="22"/>
          <w:szCs w:val="22"/>
        </w:rPr>
        <w:t>Contractuel (e.g. assistant ou PHC) ou titulaire (e.g. PH mis à disposition)</w:t>
      </w:r>
    </w:p>
    <w:p w:rsidRPr="00F26DAC" w:rsidR="00F87215" w:rsidP="6170F12D" w:rsidRDefault="00F87215" w14:paraId="55DC8848" w14:textId="71F89B00">
      <w:pPr>
        <w:pStyle w:val="Formulaire"/>
        <w:rPr>
          <w:rFonts w:asciiTheme="majorHAnsi" w:hAnsiTheme="majorHAnsi" w:cstheme="majorBidi"/>
          <w:b/>
          <w:bCs/>
          <w:noProof/>
        </w:rPr>
      </w:pPr>
      <w:r w:rsidRPr="00F26DAC">
        <w:rPr>
          <w:rFonts w:asciiTheme="majorHAnsi" w:hAnsiTheme="majorHAnsi" w:cstheme="majorBidi"/>
          <w:b/>
          <w:bCs/>
          <w:noProof/>
        </w:rPr>
        <w:t xml:space="preserve">Compétences attendues </w:t>
      </w:r>
    </w:p>
    <w:p w:rsidRPr="0072097D" w:rsidR="00F87215" w:rsidP="6170F12D" w:rsidRDefault="00F87215" w14:paraId="086522ED" w14:textId="77777777">
      <w:pPr>
        <w:pStyle w:val="Formulaire"/>
        <w:rPr>
          <w:rFonts w:asciiTheme="majorHAnsi" w:hAnsiTheme="majorHAnsi" w:cstheme="majorBidi"/>
          <w:noProof/>
        </w:rPr>
      </w:pPr>
    </w:p>
    <w:p w:rsidRPr="0072097D" w:rsidR="00B66F4C" w:rsidP="6170F12D" w:rsidRDefault="00B66F4C" w14:paraId="047F5BA4" w14:textId="77777777">
      <w:pPr>
        <w:pStyle w:val="Objet"/>
        <w:rPr>
          <w:rFonts w:eastAsia="Times New Roman" w:asciiTheme="majorHAnsi" w:hAnsiTheme="majorHAnsi" w:cstheme="majorBidi"/>
          <w:b w:val="0"/>
          <w:i/>
          <w:iCs/>
          <w:noProof/>
          <w:color w:val="auto"/>
          <w:sz w:val="22"/>
          <w:szCs w:val="22"/>
          <w:lang w:eastAsia="fr-FR"/>
        </w:rPr>
      </w:pPr>
      <w:r w:rsidRPr="6170F12D">
        <w:rPr>
          <w:rFonts w:eastAsia="Times New Roman" w:asciiTheme="majorHAnsi" w:hAnsiTheme="majorHAnsi" w:cstheme="majorBidi"/>
          <w:b w:val="0"/>
          <w:i/>
          <w:iCs/>
          <w:noProof/>
          <w:color w:val="auto"/>
          <w:sz w:val="22"/>
          <w:szCs w:val="22"/>
          <w:lang w:eastAsia="fr-FR"/>
        </w:rPr>
        <w:t>E : Savoir agir dans un contexte complexe, faire preuve de créativité, trouver de nouvelles solutions, former d’'autres agents, être référent dans le domaine.</w:t>
      </w:r>
    </w:p>
    <w:p w:rsidRPr="0072097D" w:rsidR="00B66F4C" w:rsidP="6170F12D" w:rsidRDefault="00B66F4C" w14:paraId="24EB4F2A" w14:textId="77777777">
      <w:pPr>
        <w:pStyle w:val="Objet"/>
        <w:rPr>
          <w:rFonts w:eastAsia="Times New Roman" w:asciiTheme="majorHAnsi" w:hAnsiTheme="majorHAnsi" w:cstheme="majorBidi"/>
          <w:b w:val="0"/>
          <w:i/>
          <w:iCs/>
          <w:noProof/>
          <w:color w:val="auto"/>
          <w:sz w:val="22"/>
          <w:szCs w:val="22"/>
          <w:lang w:eastAsia="fr-FR"/>
        </w:rPr>
      </w:pPr>
      <w:r w:rsidRPr="6170F12D">
        <w:rPr>
          <w:rFonts w:eastAsia="Times New Roman" w:asciiTheme="majorHAnsi" w:hAnsiTheme="majorHAnsi" w:cstheme="majorBidi"/>
          <w:b w:val="0"/>
          <w:i/>
          <w:iCs/>
          <w:noProof/>
          <w:color w:val="auto"/>
          <w:sz w:val="22"/>
          <w:szCs w:val="22"/>
          <w:lang w:eastAsia="fr-FR"/>
        </w:rPr>
        <w:t>M : Mettre en œuvre la compétence de manière régulière, corriger et améliorer le processus, conseiller les autres agents, optimiser le résultat.</w:t>
      </w:r>
    </w:p>
    <w:p w:rsidRPr="0072097D" w:rsidR="00B66F4C" w:rsidP="6170F12D" w:rsidRDefault="00B66F4C" w14:paraId="7248B4A7" w14:textId="77777777">
      <w:pPr>
        <w:pStyle w:val="Objet"/>
        <w:rPr>
          <w:rFonts w:eastAsia="Times New Roman" w:asciiTheme="majorHAnsi" w:hAnsiTheme="majorHAnsi" w:cstheme="majorBidi"/>
          <w:b w:val="0"/>
          <w:i/>
          <w:iCs/>
          <w:noProof/>
          <w:color w:val="auto"/>
          <w:sz w:val="22"/>
          <w:szCs w:val="22"/>
          <w:lang w:eastAsia="fr-FR"/>
        </w:rPr>
      </w:pPr>
      <w:r w:rsidRPr="6170F12D">
        <w:rPr>
          <w:rFonts w:eastAsia="Times New Roman" w:asciiTheme="majorHAnsi" w:hAnsiTheme="majorHAnsi" w:cstheme="majorBidi"/>
          <w:b w:val="0"/>
          <w:i/>
          <w:iCs/>
          <w:noProof/>
          <w:color w:val="auto"/>
          <w:sz w:val="22"/>
          <w:szCs w:val="22"/>
          <w:lang w:eastAsia="fr-FR"/>
        </w:rPr>
        <w:t>A : Savoir effectuer, de manière occasionnelle ou régulière, correctement les activités, sous le contrôle d’un autre agent, savoir repérer les dysfonctionnements.</w:t>
      </w:r>
    </w:p>
    <w:p w:rsidRPr="0072097D" w:rsidR="00B66F4C" w:rsidP="6170F12D" w:rsidRDefault="00B66F4C" w14:paraId="6A4765EC" w14:textId="77777777">
      <w:pPr>
        <w:pStyle w:val="Objet"/>
        <w:rPr>
          <w:rFonts w:eastAsia="Times New Roman" w:asciiTheme="majorHAnsi" w:hAnsiTheme="majorHAnsi" w:cstheme="majorBidi"/>
          <w:b w:val="0"/>
          <w:i/>
          <w:iCs/>
          <w:noProof/>
          <w:color w:val="auto"/>
          <w:sz w:val="22"/>
          <w:szCs w:val="22"/>
          <w:lang w:eastAsia="fr-FR"/>
        </w:rPr>
      </w:pPr>
      <w:r w:rsidRPr="6170F12D">
        <w:rPr>
          <w:rFonts w:eastAsia="Times New Roman" w:asciiTheme="majorHAnsi" w:hAnsiTheme="majorHAnsi" w:cstheme="majorBidi"/>
          <w:b w:val="0"/>
          <w:i/>
          <w:iCs/>
          <w:noProof/>
          <w:color w:val="auto"/>
          <w:sz w:val="22"/>
          <w:szCs w:val="22"/>
          <w:lang w:eastAsia="fr-FR"/>
        </w:rPr>
        <w:t>N : Disposer de notions de base, de repères généraux sur l’activité ou le processus (vocabulaire de base, principales tâches, connaissance du processus, global…)</w:t>
      </w:r>
    </w:p>
    <w:p w:rsidRPr="0072097D" w:rsidR="00B66F4C" w:rsidP="6170F12D" w:rsidRDefault="00B66F4C" w14:paraId="501E074B" w14:textId="77777777">
      <w:pPr>
        <w:pStyle w:val="Objet"/>
        <w:rPr>
          <w:rFonts w:eastAsia="Times New Roman" w:asciiTheme="majorHAnsi" w:hAnsiTheme="majorHAnsi" w:cstheme="majorBidi"/>
          <w:b w:val="0"/>
          <w:noProof/>
          <w:color w:val="auto"/>
          <w:sz w:val="22"/>
          <w:szCs w:val="22"/>
          <w:lang w:eastAsia="fr-FR"/>
        </w:rPr>
      </w:pPr>
    </w:p>
    <w:p w:rsidRPr="0072097D" w:rsidR="00B66F4C" w:rsidP="6170F12D" w:rsidRDefault="00B66F4C" w14:paraId="2B0AAC0D"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Connaissances :</w:t>
      </w:r>
    </w:p>
    <w:p w:rsidRPr="0072097D" w:rsidR="00B66F4C" w:rsidP="6170F12D" w:rsidRDefault="00B66F4C" w14:paraId="53774676" w14:textId="10085F2E">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Maîtrise de l’'outil informatique (Excel, Word, Power point</w:t>
      </w:r>
      <w:r w:rsidRPr="6170F12D" w:rsidR="000C5EB5">
        <w:rPr>
          <w:rFonts w:eastAsia="Times New Roman" w:asciiTheme="majorHAnsi" w:hAnsiTheme="majorHAnsi" w:cstheme="majorBidi"/>
          <w:b w:val="0"/>
          <w:noProof/>
          <w:color w:val="auto"/>
          <w:sz w:val="22"/>
          <w:szCs w:val="22"/>
          <w:lang w:eastAsia="fr-FR"/>
        </w:rPr>
        <w:t xml:space="preserve">, </w:t>
      </w:r>
      <w:r w:rsidRPr="6170F12D">
        <w:rPr>
          <w:rFonts w:eastAsia="Times New Roman" w:asciiTheme="majorHAnsi" w:hAnsiTheme="majorHAnsi" w:cstheme="majorBidi"/>
          <w:b w:val="0"/>
          <w:noProof/>
          <w:color w:val="auto"/>
          <w:sz w:val="22"/>
          <w:szCs w:val="22"/>
          <w:lang w:eastAsia="fr-FR"/>
        </w:rPr>
        <w:t>…) : M</w:t>
      </w:r>
    </w:p>
    <w:p w:rsidRPr="0072097D" w:rsidR="00B66F4C" w:rsidP="6170F12D" w:rsidRDefault="00B66F4C" w14:paraId="21D7119C"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xml:space="preserve">- Environnement institutionnel et administratif : M </w:t>
      </w:r>
    </w:p>
    <w:p w:rsidRPr="0072097D" w:rsidR="00B66F4C" w:rsidP="6170F12D" w:rsidRDefault="00B66F4C" w14:paraId="52CB40FF"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Santé notamment santé publique : E</w:t>
      </w:r>
    </w:p>
    <w:p w:rsidRPr="0072097D" w:rsidR="00B66F4C" w:rsidP="633964C1" w:rsidRDefault="00B66F4C" w14:paraId="5A8960BC" w14:textId="26DB92C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Thématique</w:t>
      </w:r>
      <w:r w:rsidRPr="6170F12D" w:rsidR="7AF223CF">
        <w:rPr>
          <w:rFonts w:eastAsia="Times New Roman" w:asciiTheme="majorHAnsi" w:hAnsiTheme="majorHAnsi" w:cstheme="majorBidi"/>
          <w:b w:val="0"/>
          <w:noProof/>
          <w:color w:val="auto"/>
          <w:sz w:val="22"/>
          <w:szCs w:val="22"/>
          <w:lang w:eastAsia="fr-FR"/>
        </w:rPr>
        <w:t>s</w:t>
      </w:r>
      <w:r w:rsidRPr="6170F12D">
        <w:rPr>
          <w:rFonts w:eastAsia="Times New Roman" w:asciiTheme="majorHAnsi" w:hAnsiTheme="majorHAnsi" w:cstheme="majorBidi"/>
          <w:b w:val="0"/>
          <w:noProof/>
          <w:color w:val="auto"/>
          <w:sz w:val="22"/>
          <w:szCs w:val="22"/>
          <w:lang w:eastAsia="fr-FR"/>
        </w:rPr>
        <w:t xml:space="preserve"> Antibiorésistance (incluant la perspective One Health = Une seule santé)</w:t>
      </w:r>
      <w:r w:rsidRPr="6170F12D" w:rsidR="50BB83FB">
        <w:rPr>
          <w:rFonts w:eastAsia="Times New Roman" w:asciiTheme="majorHAnsi" w:hAnsiTheme="majorHAnsi" w:cstheme="majorBidi"/>
          <w:b w:val="0"/>
          <w:noProof/>
          <w:color w:val="auto"/>
          <w:sz w:val="22"/>
          <w:szCs w:val="22"/>
          <w:lang w:eastAsia="fr-FR"/>
        </w:rPr>
        <w:t xml:space="preserve"> et BUA</w:t>
      </w:r>
      <w:r w:rsidRPr="6170F12D">
        <w:rPr>
          <w:rFonts w:eastAsia="Times New Roman" w:asciiTheme="majorHAnsi" w:hAnsiTheme="majorHAnsi" w:cstheme="majorBidi"/>
          <w:b w:val="0"/>
          <w:noProof/>
          <w:color w:val="auto"/>
          <w:sz w:val="22"/>
          <w:szCs w:val="22"/>
          <w:lang w:eastAsia="fr-FR"/>
        </w:rPr>
        <w:t xml:space="preserve"> : </w:t>
      </w:r>
      <w:r w:rsidRPr="6170F12D" w:rsidR="7380FDAF">
        <w:rPr>
          <w:rFonts w:eastAsia="Times New Roman" w:asciiTheme="majorHAnsi" w:hAnsiTheme="majorHAnsi" w:cstheme="majorBidi"/>
          <w:b w:val="0"/>
          <w:noProof/>
          <w:color w:val="auto"/>
          <w:sz w:val="22"/>
          <w:szCs w:val="22"/>
          <w:lang w:eastAsia="fr-FR"/>
        </w:rPr>
        <w:t>E</w:t>
      </w:r>
    </w:p>
    <w:p w:rsidRPr="0072097D" w:rsidR="00B66F4C" w:rsidP="6170F12D" w:rsidRDefault="00B66F4C" w14:paraId="6350EDED" w14:textId="77777777">
      <w:pPr>
        <w:pStyle w:val="Objet"/>
        <w:rPr>
          <w:rFonts w:eastAsia="Times New Roman" w:asciiTheme="majorHAnsi" w:hAnsiTheme="majorHAnsi" w:cstheme="majorBidi"/>
          <w:b w:val="0"/>
          <w:noProof/>
          <w:color w:val="auto"/>
          <w:sz w:val="22"/>
          <w:szCs w:val="22"/>
          <w:lang w:eastAsia="fr-FR"/>
        </w:rPr>
      </w:pPr>
    </w:p>
    <w:p w:rsidRPr="0072097D" w:rsidR="00B66F4C" w:rsidP="6170F12D" w:rsidRDefault="00B66F4C" w14:paraId="32C490F0"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xml:space="preserve">Savoir-être : </w:t>
      </w:r>
      <w:r w:rsidRPr="6170F12D">
        <w:rPr>
          <w:rFonts w:eastAsia="Times New Roman" w:asciiTheme="majorHAnsi" w:hAnsiTheme="majorHAnsi" w:cstheme="majorBidi"/>
          <w:b w:val="0"/>
          <w:i/>
          <w:iCs/>
          <w:noProof/>
          <w:color w:val="auto"/>
          <w:sz w:val="22"/>
          <w:szCs w:val="22"/>
          <w:lang w:eastAsia="fr-FR"/>
        </w:rPr>
        <w:t>Indiquez au moyen de *** en fonction des attentes</w:t>
      </w:r>
    </w:p>
    <w:p w:rsidRPr="0072097D" w:rsidR="00B66F4C" w:rsidP="6170F12D" w:rsidRDefault="00B66F4C" w14:paraId="39F919FC"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xml:space="preserve">- Sens du contact  **** </w:t>
      </w:r>
    </w:p>
    <w:p w:rsidRPr="0072097D" w:rsidR="00B66F4C" w:rsidP="6170F12D" w:rsidRDefault="00B66F4C" w14:paraId="2466A760"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Goût pour le travail en équipe pluridisciplinaire ****</w:t>
      </w:r>
    </w:p>
    <w:p w:rsidRPr="0072097D" w:rsidR="00B66F4C" w:rsidP="6170F12D" w:rsidRDefault="00B66F4C" w14:paraId="112FC4A7"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Adaptabilité ****</w:t>
      </w:r>
    </w:p>
    <w:p w:rsidRPr="0072097D" w:rsidR="00B66F4C" w:rsidP="6170F12D" w:rsidRDefault="00B66F4C" w14:paraId="7097E5AD"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Autonomie et sens de l'initiative ****</w:t>
      </w:r>
    </w:p>
    <w:p w:rsidRPr="0072097D" w:rsidR="00B66F4C" w:rsidP="6170F12D" w:rsidRDefault="00B66F4C" w14:paraId="0E5301BB"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Rigueur et méthode ****</w:t>
      </w:r>
    </w:p>
    <w:p w:rsidRPr="0072097D" w:rsidR="00B66F4C" w:rsidP="6170F12D" w:rsidRDefault="00B66F4C" w14:paraId="21761B5B"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Sens de la curiosité et de la compréhension des points de vue des interlocuteurs ***</w:t>
      </w:r>
    </w:p>
    <w:p w:rsidRPr="0072097D" w:rsidR="00B66F4C" w:rsidP="6170F12D" w:rsidRDefault="00B66F4C" w14:paraId="7D95F718" w14:textId="77777777">
      <w:pPr>
        <w:pStyle w:val="Objet"/>
        <w:rPr>
          <w:rFonts w:eastAsia="Times New Roman" w:asciiTheme="majorHAnsi" w:hAnsiTheme="majorHAnsi" w:cstheme="majorBidi"/>
          <w:b w:val="0"/>
          <w:noProof/>
          <w:color w:val="auto"/>
          <w:sz w:val="22"/>
          <w:szCs w:val="22"/>
          <w:lang w:eastAsia="fr-FR"/>
        </w:rPr>
      </w:pPr>
    </w:p>
    <w:p w:rsidRPr="0072097D" w:rsidR="00B66F4C" w:rsidP="6170F12D" w:rsidRDefault="00B66F4C" w14:paraId="7D356108"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xml:space="preserve">Savoir-faire : </w:t>
      </w:r>
    </w:p>
    <w:p w:rsidRPr="0072097D" w:rsidR="00B66F4C" w:rsidP="6170F12D" w:rsidRDefault="00B66F4C" w14:paraId="03D85FEE"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xml:space="preserve">- Élaborer, conduire un projet :  E </w:t>
      </w:r>
    </w:p>
    <w:p w:rsidRPr="0072097D" w:rsidR="00B66F4C" w:rsidP="6170F12D" w:rsidRDefault="00B66F4C" w14:paraId="1EE4CFDB"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Capacité de synthèse : M</w:t>
      </w:r>
    </w:p>
    <w:p w:rsidRPr="0072097D" w:rsidR="00B66F4C" w:rsidP="6170F12D" w:rsidRDefault="00B66F4C" w14:paraId="4B06C658"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Capacité d'analyse : M</w:t>
      </w:r>
    </w:p>
    <w:p w:rsidRPr="0072097D" w:rsidR="00B66F4C" w:rsidP="6170F12D" w:rsidRDefault="00B66F4C" w14:paraId="5DF40A3D"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Aisance rédactionnelle : M</w:t>
      </w:r>
    </w:p>
    <w:p w:rsidRPr="0072097D" w:rsidR="00B66F4C" w:rsidP="6170F12D" w:rsidRDefault="00B66F4C" w14:paraId="7639B20E"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xml:space="preserve">- Aisance orale : M </w:t>
      </w:r>
    </w:p>
    <w:p w:rsidRPr="0072097D" w:rsidR="00B66F4C" w:rsidP="6170F12D" w:rsidRDefault="00B66F4C" w14:paraId="1E70B282"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Capacité à gérer en parallèle de multiples projets différents: E</w:t>
      </w:r>
    </w:p>
    <w:p w:rsidRPr="0072097D" w:rsidR="00B66F4C" w:rsidP="6170F12D" w:rsidRDefault="00B66F4C" w14:paraId="647CDC99" w14:textId="77777777">
      <w:pPr>
        <w:pStyle w:val="Objet"/>
        <w:rPr>
          <w:rFonts w:eastAsia="Times New Roman" w:asciiTheme="majorHAnsi" w:hAnsiTheme="majorHAnsi" w:cstheme="majorBidi"/>
          <w:b w:val="0"/>
          <w:noProof/>
          <w:color w:val="auto"/>
          <w:sz w:val="22"/>
          <w:szCs w:val="22"/>
          <w:lang w:eastAsia="fr-FR"/>
        </w:rPr>
      </w:pPr>
      <w:r w:rsidRPr="6170F12D">
        <w:rPr>
          <w:rFonts w:eastAsia="Times New Roman" w:asciiTheme="majorHAnsi" w:hAnsiTheme="majorHAnsi" w:cstheme="majorBidi"/>
          <w:b w:val="0"/>
          <w:noProof/>
          <w:color w:val="auto"/>
          <w:sz w:val="22"/>
          <w:szCs w:val="22"/>
          <w:lang w:eastAsia="fr-FR"/>
        </w:rPr>
        <w:t xml:space="preserve">- Concevoir des plans d’action et piloter leur mise en œuvre en mode projet : M </w:t>
      </w:r>
    </w:p>
    <w:p w:rsidRPr="0072097D" w:rsidR="00497D80" w:rsidP="6170F12D" w:rsidRDefault="00B66F4C" w14:paraId="5C5D2FAE" w14:textId="59DBB514">
      <w:pPr>
        <w:pStyle w:val="Objet"/>
        <w:rPr>
          <w:rFonts w:asciiTheme="majorHAnsi" w:hAnsiTheme="majorHAnsi" w:cstheme="majorBidi"/>
          <w:color w:val="auto"/>
          <w:sz w:val="22"/>
          <w:szCs w:val="22"/>
        </w:rPr>
      </w:pPr>
      <w:r w:rsidRPr="6170F12D">
        <w:rPr>
          <w:rFonts w:eastAsia="Times New Roman" w:asciiTheme="majorHAnsi" w:hAnsiTheme="majorHAnsi" w:cstheme="majorBidi"/>
          <w:b w:val="0"/>
          <w:noProof/>
          <w:color w:val="auto"/>
          <w:sz w:val="22"/>
          <w:szCs w:val="22"/>
          <w:lang w:eastAsia="fr-FR"/>
        </w:rPr>
        <w:t>- S’exprimer en langue étrangère (</w:t>
      </w:r>
      <w:r w:rsidRPr="6170F12D" w:rsidR="53A1D9AA">
        <w:rPr>
          <w:rFonts w:eastAsia="Times New Roman" w:asciiTheme="majorHAnsi" w:hAnsiTheme="majorHAnsi" w:cstheme="majorBidi"/>
          <w:b w:val="0"/>
          <w:noProof/>
          <w:color w:val="auto"/>
          <w:sz w:val="22"/>
          <w:szCs w:val="22"/>
          <w:lang w:eastAsia="fr-FR"/>
        </w:rPr>
        <w:t>a</w:t>
      </w:r>
      <w:r w:rsidRPr="6170F12D">
        <w:rPr>
          <w:rFonts w:eastAsia="Times New Roman" w:asciiTheme="majorHAnsi" w:hAnsiTheme="majorHAnsi" w:cstheme="majorBidi"/>
          <w:b w:val="0"/>
          <w:noProof/>
          <w:color w:val="auto"/>
          <w:sz w:val="22"/>
          <w:szCs w:val="22"/>
          <w:lang w:eastAsia="fr-FR"/>
        </w:rPr>
        <w:t>nglais oral et écrit) : A</w:t>
      </w:r>
    </w:p>
    <w:p w:rsidR="003F6BE9" w:rsidP="00233B2B" w:rsidRDefault="003F6BE9" w14:paraId="0B97E697" w14:textId="77777777">
      <w:pPr>
        <w:pStyle w:val="Objet"/>
      </w:pPr>
    </w:p>
    <w:p w:rsidR="00B2737C" w:rsidP="00B2737C" w:rsidRDefault="00B2737C" w14:paraId="26319ADF" w14:textId="77777777">
      <w:pPr>
        <w:pStyle w:val="Corpsdetexte"/>
      </w:pPr>
    </w:p>
    <w:p w:rsidRPr="00F87215" w:rsidR="00B2737C" w:rsidP="00B2737C" w:rsidRDefault="00B2737C" w14:paraId="580F19A1" w14:textId="77777777">
      <w:pPr>
        <w:pStyle w:val="Notedebasdepage"/>
        <w:rPr>
          <w:rFonts w:ascii="Times New Roman" w:hAnsi="Times New Roman" w:cs="Times New Roman"/>
          <w:lang w:val="fr-FR"/>
        </w:rPr>
      </w:pPr>
      <w:r w:rsidRPr="00D63B32">
        <w:rPr>
          <w:rStyle w:val="Appelnotedebasdep"/>
          <w:rFonts w:ascii="Times New Roman" w:hAnsi="Times New Roman" w:cs="Times New Roman"/>
        </w:rPr>
        <w:footnoteRef/>
      </w:r>
      <w:r w:rsidRPr="00F87215">
        <w:rPr>
          <w:rFonts w:ascii="Times New Roman" w:hAnsi="Times New Roman" w:cs="Times New Roman"/>
          <w:lang w:val="fr-FR"/>
        </w:rPr>
        <w:t xml:space="preserve"> </w:t>
      </w:r>
      <w:r>
        <w:fldChar w:fldCharType="begin"/>
      </w:r>
      <w:r w:rsidRPr="008A1C39">
        <w:rPr>
          <w:lang w:val="fr-FR"/>
          <w:rPrChange w:author="Celine Pulcini" w:date="2023-12-12T13:46:00Z" w:id="6">
            <w:rPr/>
          </w:rPrChange>
        </w:rPr>
        <w:instrText>HYPERLINK "https://sante.gouv.fr/IMG/pdf/instruction_du_15_mai_2020_.pdf"</w:instrText>
      </w:r>
      <w:r>
        <w:fldChar w:fldCharType="separate"/>
      </w:r>
      <w:r w:rsidRPr="00F87215">
        <w:rPr>
          <w:rStyle w:val="Lienhypertexte"/>
          <w:rFonts w:ascii="Times New Roman" w:hAnsi="Times New Roman" w:cs="Times New Roman"/>
          <w:lang w:val="fr-FR"/>
        </w:rPr>
        <w:t>https://sante.gouv.fr/IMG/pdf/instruction_du_15_mai_2020_.pdf</w:t>
      </w:r>
      <w:r>
        <w:rPr>
          <w:rStyle w:val="Lienhypertexte"/>
          <w:rFonts w:ascii="Times New Roman" w:hAnsi="Times New Roman" w:cs="Times New Roman"/>
          <w:lang w:val="fr-FR"/>
        </w:rPr>
        <w:fldChar w:fldCharType="end"/>
      </w:r>
    </w:p>
    <w:p w:rsidRPr="00F87215" w:rsidR="00B2737C" w:rsidP="00B2737C" w:rsidRDefault="00B2737C" w14:paraId="56570D4E" w14:textId="77777777">
      <w:pPr>
        <w:pStyle w:val="Notedebasdepage"/>
        <w:rPr>
          <w:rFonts w:ascii="Times New Roman" w:hAnsi="Times New Roman" w:cs="Times New Roman"/>
          <w:lang w:val="fr-FR"/>
        </w:rPr>
      </w:pPr>
      <w:r w:rsidRPr="003A6B96">
        <w:rPr>
          <w:rStyle w:val="Appelnotedebasdep"/>
          <w:rFonts w:ascii="Times New Roman" w:hAnsi="Times New Roman" w:cs="Times New Roman"/>
          <w:lang w:val="fr-FR"/>
        </w:rPr>
        <w:t>2</w:t>
      </w:r>
      <w:r w:rsidRPr="00F87215">
        <w:rPr>
          <w:rFonts w:ascii="Times New Roman" w:hAnsi="Times New Roman" w:cs="Times New Roman"/>
          <w:lang w:val="fr-FR"/>
        </w:rPr>
        <w:t xml:space="preserve"> https://www.legifrance.gouv.fr/jorf/id/JORFTEXT000046578195</w:t>
      </w:r>
    </w:p>
    <w:p w:rsidRPr="00134D8B" w:rsidR="00B2737C" w:rsidP="00B2737C" w:rsidRDefault="00B2737C" w14:paraId="64A63EAD" w14:textId="77777777">
      <w:pPr>
        <w:pStyle w:val="Corpsdetexte"/>
      </w:pPr>
      <w:r>
        <w:rPr>
          <w:rStyle w:val="Appelnotedebasdep"/>
          <w:rFonts w:ascii="Times New Roman" w:hAnsi="Times New Roman" w:cs="Times New Roman"/>
        </w:rPr>
        <w:t>3</w:t>
      </w:r>
      <w:r w:rsidRPr="00D63B32">
        <w:rPr>
          <w:rFonts w:ascii="Times New Roman" w:hAnsi="Times New Roman" w:cs="Times New Roman"/>
        </w:rPr>
        <w:t xml:space="preserve"> https://www.legifrance.gouv.fr/jorf/id/JORFTEXT000046578224</w:t>
      </w:r>
    </w:p>
    <w:sectPr w:rsidRPr="00134D8B" w:rsidR="00B2737C" w:rsidSect="00F476D8">
      <w:headerReference w:type="default" r:id="rId15"/>
      <w:footerReference w:type="default" r:id="rId16"/>
      <w:type w:val="continuous"/>
      <w:pgSz w:w="11910" w:h="16840" w:orient="portrait"/>
      <w:pgMar w:top="961" w:right="964" w:bottom="964" w:left="964" w:header="720" w:footer="720" w:gutter="0"/>
      <w:cols w:space="720"/>
      <w:titlePg/>
      <w:docGrid w:linePitch="299"/>
      <w:headerReference w:type="first" r:id="R0df9ac06b84b44a4"/>
      <w:footerReference w:type="first" r:id="Rf035e4cc949b403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44F" w:rsidP="0079276E" w:rsidRDefault="0073244F" w14:paraId="5316340E" w14:textId="77777777">
      <w:r>
        <w:separator/>
      </w:r>
    </w:p>
  </w:endnote>
  <w:endnote w:type="continuationSeparator" w:id="0">
    <w:p w:rsidR="0073244F" w:rsidP="0079276E" w:rsidRDefault="0073244F" w14:paraId="141DD6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666FD" w:rsidR="008443A5" w:rsidRDefault="008443A5" w14:paraId="011EEA62" w14:textId="77777777">
    <w:pPr>
      <w:pStyle w:val="Pieddepage"/>
      <w:rPr>
        <w:lang w:val="fr-FR"/>
      </w:rPr>
    </w:pPr>
  </w:p>
</w:ftr>
</file>

<file path=word/footer2.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Change w:author="LIEUTIER Florence" w:date="2023-12-13T11:17:44.232Z" w:id="1707192063">
        <w:tblPr>
          <w:tblStyle w:val="Grilledutableau"/>
          <w:tblLayout w:type="fixed"/>
          <w:tblLook w:val="06A0" w:firstRow="1" w:lastRow="0" w:firstColumn="1" w:lastColumn="0" w:noHBand="1" w:noVBand="1"/>
        </w:tblPr>
      </w:tblPrChange>
    </w:tblPr>
    <w:tblGrid>
      <w:gridCol w:w="3325"/>
      <w:gridCol w:w="3325"/>
      <w:gridCol w:w="3325"/>
      <w:tblGridChange w:id="1578046781">
        <w:tblGrid>
          <w:gridCol w:w="3325"/>
          <w:gridCol w:w="3325"/>
          <w:gridCol w:w="3325"/>
        </w:tblGrid>
      </w:tblGridChange>
    </w:tblGrid>
    <w:tr w:rsidR="5265A065" w:rsidTr="5265A065" w14:paraId="784DC350">
      <w:trPr>
        <w:trHeight w:val="300"/>
        <w:trPrChange w:author="LIEUTIER Florence" w:date="2023-12-13T11:17:44.23Z" w:id="2051082891">
          <w:trPr>
            <w:trHeight w:val="300"/>
          </w:trPr>
        </w:trPrChange>
      </w:trPr>
      <w:tc>
        <w:tcPr>
          <w:tcW w:w="3325" w:type="dxa"/>
          <w:tcMar/>
          <w:tcPrChange w:author="LIEUTIER Florence" w:date="2023-12-13T11:17:44.233Z" w:id="1584867622">
            <w:tcPr>
              <w:tcW w:w="3325" w:type="dxa"/>
              <w:tcMar/>
            </w:tcPr>
          </w:tcPrChange>
        </w:tcPr>
        <w:p w:rsidR="5265A065" w:rsidP="5265A065" w:rsidRDefault="5265A065" w14:paraId="692B85D9" w14:textId="4304A5A5">
          <w:pPr>
            <w:pStyle w:val="En-tte"/>
            <w:bidi w:val="0"/>
            <w:ind w:left="-115"/>
            <w:jc w:val="left"/>
            <w:pPrChange w:author="LIEUTIER Florence" w:date="2023-12-13T11:17:44.236Z">
              <w:pPr>
                <w:bidi w:val="0"/>
              </w:pPr>
            </w:pPrChange>
          </w:pPr>
        </w:p>
      </w:tc>
      <w:tc>
        <w:tcPr>
          <w:tcW w:w="3325" w:type="dxa"/>
          <w:tcMar/>
          <w:tcPrChange w:author="LIEUTIER Florence" w:date="2023-12-13T11:17:44.233Z" w:id="1258420469">
            <w:tcPr>
              <w:tcW w:w="3325" w:type="dxa"/>
              <w:tcMar/>
            </w:tcPr>
          </w:tcPrChange>
        </w:tcPr>
        <w:p w:rsidR="5265A065" w:rsidP="5265A065" w:rsidRDefault="5265A065" w14:paraId="39012112" w14:textId="67112C5A">
          <w:pPr>
            <w:pStyle w:val="En-tte"/>
            <w:bidi w:val="0"/>
            <w:jc w:val="center"/>
            <w:pPrChange w:author="LIEUTIER Florence" w:date="2023-12-13T11:17:44.238Z">
              <w:pPr>
                <w:bidi w:val="0"/>
              </w:pPr>
            </w:pPrChange>
          </w:pPr>
        </w:p>
      </w:tc>
      <w:tc>
        <w:tcPr>
          <w:tcW w:w="3325" w:type="dxa"/>
          <w:tcMar/>
          <w:tcPrChange w:author="LIEUTIER Florence" w:date="2023-12-13T11:17:44.233Z" w:id="729463921">
            <w:tcPr>
              <w:tcW w:w="3325" w:type="dxa"/>
              <w:tcMar/>
            </w:tcPr>
          </w:tcPrChange>
        </w:tcPr>
        <w:p w:rsidR="5265A065" w:rsidP="5265A065" w:rsidRDefault="5265A065" w14:paraId="064D713D" w14:textId="71BA3810">
          <w:pPr>
            <w:pStyle w:val="En-tte"/>
            <w:bidi w:val="0"/>
            <w:ind w:right="-115"/>
            <w:jc w:val="right"/>
            <w:pPrChange w:author="LIEUTIER Florence" w:date="2023-12-13T11:17:44.241Z">
              <w:pPr>
                <w:bidi w:val="0"/>
              </w:pPr>
            </w:pPrChange>
          </w:pPr>
        </w:p>
      </w:tc>
    </w:tr>
  </w:tbl>
  <w:p w:rsidR="5265A065" w:rsidP="5265A065" w:rsidRDefault="5265A065" w14:paraId="0DCA8686" w14:textId="4D2548FD">
    <w:pPr>
      <w:pStyle w:val="Pieddepage"/>
      <w:bidi w:val="0"/>
      <w:pPrChange w:author="LIEUTIER Florence" w:date="2023-12-13T11:17:44.246Z">
        <w:pPr>
          <w:bidi w:val="0"/>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44F" w:rsidP="0079276E" w:rsidRDefault="0073244F" w14:paraId="31923FC4" w14:textId="77777777">
      <w:r>
        <w:separator/>
      </w:r>
    </w:p>
  </w:footnote>
  <w:footnote w:type="continuationSeparator" w:id="0">
    <w:p w:rsidR="0073244F" w:rsidP="0079276E" w:rsidRDefault="0073244F" w14:paraId="228AEB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623FE" w:rsidR="00B623FE" w:rsidP="00B623FE" w:rsidRDefault="00B623FE" w14:paraId="590EA7D7" w14:textId="77777777">
    <w:pPr>
      <w:pStyle w:val="En-tte"/>
      <w:tabs>
        <w:tab w:val="clear" w:pos="4513"/>
      </w:tabs>
      <w:jc w:val="right"/>
      <w:rPr>
        <w:b/>
        <w:bCs/>
        <w:sz w:val="24"/>
        <w:szCs w:val="24"/>
      </w:rPr>
    </w:pPr>
  </w:p>
</w:hdr>
</file>

<file path=word/header2.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Change w:author="LIEUTIER Florence" w:date="2023-12-13T11:17:44.199Z" w:id="814208201">
        <w:tblPr>
          <w:tblStyle w:val="Grilledutableau"/>
          <w:tblLayout w:type="fixed"/>
          <w:tblLook w:val="06A0" w:firstRow="1" w:lastRow="0" w:firstColumn="1" w:lastColumn="0" w:noHBand="1" w:noVBand="1"/>
        </w:tblPr>
      </w:tblPrChange>
    </w:tblPr>
    <w:tblGrid>
      <w:gridCol w:w="3325"/>
      <w:gridCol w:w="3325"/>
      <w:gridCol w:w="3325"/>
      <w:tblGridChange w:id="612987079">
        <w:tblGrid>
          <w:gridCol w:w="3325"/>
          <w:gridCol w:w="3325"/>
          <w:gridCol w:w="3325"/>
        </w:tblGrid>
      </w:tblGridChange>
    </w:tblGrid>
    <w:tr w:rsidR="5265A065" w:rsidTr="5265A065" w14:paraId="4AD1D863">
      <w:trPr>
        <w:trHeight w:val="300"/>
        <w:trPrChange w:author="LIEUTIER Florence" w:date="2023-12-13T11:17:44.195Z" w:id="1764735972">
          <w:trPr>
            <w:trHeight w:val="300"/>
          </w:trPr>
        </w:trPrChange>
      </w:trPr>
      <w:tc>
        <w:tcPr>
          <w:tcW w:w="3325" w:type="dxa"/>
          <w:tcMar/>
          <w:tcPrChange w:author="LIEUTIER Florence" w:date="2023-12-13T11:17:44.2Z" w:id="1103131947">
            <w:tcPr>
              <w:tcW w:w="3325" w:type="dxa"/>
              <w:tcMar/>
            </w:tcPr>
          </w:tcPrChange>
        </w:tcPr>
        <w:p w:rsidR="5265A065" w:rsidP="5265A065" w:rsidRDefault="5265A065" w14:paraId="441BFD72" w14:textId="72E9E8F8">
          <w:pPr>
            <w:pStyle w:val="En-tte"/>
            <w:bidi w:val="0"/>
            <w:ind w:left="-115"/>
            <w:jc w:val="left"/>
            <w:pPrChange w:author="LIEUTIER Florence" w:date="2023-12-13T11:17:44.208Z">
              <w:pPr>
                <w:bidi w:val="0"/>
              </w:pPr>
            </w:pPrChange>
          </w:pPr>
        </w:p>
      </w:tc>
      <w:tc>
        <w:tcPr>
          <w:tcW w:w="3325" w:type="dxa"/>
          <w:tcMar/>
          <w:tcPrChange w:author="LIEUTIER Florence" w:date="2023-12-13T11:17:44.2Z" w:id="863731040">
            <w:tcPr>
              <w:tcW w:w="3325" w:type="dxa"/>
              <w:tcMar/>
            </w:tcPr>
          </w:tcPrChange>
        </w:tcPr>
        <w:p w:rsidR="5265A065" w:rsidP="5265A065" w:rsidRDefault="5265A065" w14:paraId="2E42297C" w14:textId="6BD9354E">
          <w:pPr>
            <w:pStyle w:val="En-tte"/>
            <w:bidi w:val="0"/>
            <w:jc w:val="center"/>
            <w:pPrChange w:author="LIEUTIER Florence" w:date="2023-12-13T11:17:44.211Z">
              <w:pPr>
                <w:bidi w:val="0"/>
              </w:pPr>
            </w:pPrChange>
          </w:pPr>
        </w:p>
      </w:tc>
      <w:tc>
        <w:tcPr>
          <w:tcW w:w="3325" w:type="dxa"/>
          <w:tcMar/>
          <w:tcPrChange w:author="LIEUTIER Florence" w:date="2023-12-13T11:17:44.2Z" w:id="1943149155">
            <w:tcPr>
              <w:tcW w:w="3325" w:type="dxa"/>
              <w:tcMar/>
            </w:tcPr>
          </w:tcPrChange>
        </w:tcPr>
        <w:p w:rsidR="5265A065" w:rsidP="5265A065" w:rsidRDefault="5265A065" w14:paraId="0911B3B1" w14:textId="5FA398D8">
          <w:pPr>
            <w:pStyle w:val="En-tte"/>
            <w:bidi w:val="0"/>
            <w:ind w:right="-115"/>
            <w:jc w:val="right"/>
            <w:pPrChange w:author="LIEUTIER Florence" w:date="2023-12-13T11:17:44.214Z">
              <w:pPr>
                <w:bidi w:val="0"/>
              </w:pPr>
            </w:pPrChange>
          </w:pPr>
        </w:p>
      </w:tc>
    </w:tr>
  </w:tbl>
  <w:p w:rsidR="5265A065" w:rsidP="5265A065" w:rsidRDefault="5265A065" w14:paraId="5EB910EB" w14:textId="2D8A9C10">
    <w:pPr>
      <w:pStyle w:val="En-tte"/>
      <w:bidi w:val="0"/>
      <w:pPrChange w:author="LIEUTIER Florence" w:date="2023-12-13T11:17:44.219Z">
        <w:pPr>
          <w:bidi w:val="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0AC"/>
    <w:multiLevelType w:val="hybridMultilevel"/>
    <w:tmpl w:val="F452B092"/>
    <w:lvl w:ilvl="0" w:tplc="5C82739E">
      <w:start w:val="3"/>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F031F32"/>
    <w:multiLevelType w:val="hybridMultilevel"/>
    <w:tmpl w:val="340050BC"/>
    <w:lvl w:ilvl="0" w:tplc="5C82739E">
      <w:start w:val="3"/>
      <w:numFmt w:val="bullet"/>
      <w:lvlText w:val="-"/>
      <w:lvlJc w:val="left"/>
      <w:pPr>
        <w:ind w:left="720" w:hanging="360"/>
      </w:pPr>
      <w:rPr>
        <w:rFonts w:hint="default" w:ascii="Times New Roman" w:hAnsi="Times New Roman" w:eastAsia="Times New Roman" w:cs="Times New Roman"/>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EB81DB0"/>
    <w:multiLevelType w:val="multilevel"/>
    <w:tmpl w:val="51C2D2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hint="default" w:ascii="Arial" w:hAnsi="Arial" w:eastAsiaTheme="minorHAnsi"/>
        <w:color w:val="231F20"/>
        <w:spacing w:val="-1"/>
        <w:w w:val="100"/>
        <w:sz w:val="20"/>
        <w:szCs w:val="2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6635256"/>
    <w:multiLevelType w:val="hybridMultilevel"/>
    <w:tmpl w:val="3E1C3360"/>
    <w:lvl w:ilvl="0" w:tplc="2EFE3012">
      <w:start w:val="1"/>
      <w:numFmt w:val="bullet"/>
      <w:lvlText w:val=""/>
      <w:lvlJc w:val="left"/>
      <w:pPr>
        <w:ind w:left="720" w:hanging="360"/>
      </w:pPr>
      <w:rPr>
        <w:rFonts w:hint="default" w:ascii="Symbol" w:hAnsi="Symbol"/>
        <w:color w:val="auto"/>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01E2C87"/>
    <w:multiLevelType w:val="multilevel"/>
    <w:tmpl w:val="DFCACC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3A322EE"/>
    <w:multiLevelType w:val="hybridMultilevel"/>
    <w:tmpl w:val="70B41F8A"/>
    <w:lvl w:ilvl="0" w:tplc="5C82739E">
      <w:start w:val="3"/>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3CA41A6D"/>
    <w:multiLevelType w:val="hybridMultilevel"/>
    <w:tmpl w:val="00483E52"/>
    <w:lvl w:ilvl="0" w:tplc="621A0A72">
      <w:numFmt w:val="bullet"/>
      <w:lvlText w:val="-"/>
      <w:lvlJc w:val="left"/>
      <w:pPr>
        <w:ind w:left="474" w:hanging="345"/>
      </w:pPr>
      <w:rPr>
        <w:rFonts w:hint="default" w:ascii="Arial" w:hAnsi="Arial" w:eastAsia="Arial" w:cs="Arial"/>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hint="default" w:ascii="Arial" w:hAnsi="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54C96EE3"/>
    <w:multiLevelType w:val="hybridMultilevel"/>
    <w:tmpl w:val="7562A436"/>
    <w:lvl w:ilvl="0" w:tplc="621A0A72">
      <w:numFmt w:val="bullet"/>
      <w:lvlText w:val="-"/>
      <w:lvlJc w:val="left"/>
      <w:pPr>
        <w:ind w:left="849" w:hanging="360"/>
      </w:pPr>
      <w:rPr>
        <w:rFonts w:hint="default" w:ascii="Arial" w:hAnsi="Arial" w:eastAsia="Arial" w:cs="Arial"/>
        <w:color w:val="231F20"/>
        <w:spacing w:val="-1"/>
        <w:w w:val="100"/>
        <w:sz w:val="20"/>
        <w:szCs w:val="2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59B06D99"/>
    <w:multiLevelType w:val="hybridMultilevel"/>
    <w:tmpl w:val="06A655C6"/>
    <w:lvl w:ilvl="0" w:tplc="5C82739E">
      <w:start w:val="3"/>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624266147">
    <w:abstractNumId w:val="7"/>
  </w:num>
  <w:num w:numId="2" w16cid:durableId="354506171">
    <w:abstractNumId w:val="8"/>
  </w:num>
  <w:num w:numId="3" w16cid:durableId="109980643">
    <w:abstractNumId w:val="9"/>
  </w:num>
  <w:num w:numId="4" w16cid:durableId="1566835476">
    <w:abstractNumId w:val="3"/>
  </w:num>
  <w:num w:numId="5" w16cid:durableId="1013843151">
    <w:abstractNumId w:val="0"/>
  </w:num>
  <w:num w:numId="6" w16cid:durableId="1455712661">
    <w:abstractNumId w:val="10"/>
  </w:num>
  <w:num w:numId="7" w16cid:durableId="1012535114">
    <w:abstractNumId w:val="6"/>
  </w:num>
  <w:num w:numId="8" w16cid:durableId="2121753462">
    <w:abstractNumId w:val="1"/>
  </w:num>
  <w:num w:numId="9" w16cid:durableId="1095443607">
    <w:abstractNumId w:val="2"/>
  </w:num>
  <w:num w:numId="10" w16cid:durableId="715468026">
    <w:abstractNumId w:val="4"/>
  </w:num>
  <w:num w:numId="11" w16cid:durableId="588538781">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lang="fr-FR" w:vendorID="64" w:dllVersion="0" w:nlCheck="1" w:checkStyle="0" w:appName="MSWord"/>
  <w:attachedTemplate r:id="rId1"/>
  <w:trackRevisions w:val="true"/>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2B"/>
    <w:rsid w:val="00004466"/>
    <w:rsid w:val="0001014A"/>
    <w:rsid w:val="00011C63"/>
    <w:rsid w:val="000301D7"/>
    <w:rsid w:val="00037B5C"/>
    <w:rsid w:val="00041EC8"/>
    <w:rsid w:val="00074480"/>
    <w:rsid w:val="00077A96"/>
    <w:rsid w:val="000924D0"/>
    <w:rsid w:val="000A6C2F"/>
    <w:rsid w:val="000C5EB5"/>
    <w:rsid w:val="000E4593"/>
    <w:rsid w:val="00167430"/>
    <w:rsid w:val="001748BA"/>
    <w:rsid w:val="001BC94B"/>
    <w:rsid w:val="001E32DB"/>
    <w:rsid w:val="001E672A"/>
    <w:rsid w:val="00211923"/>
    <w:rsid w:val="00233B2B"/>
    <w:rsid w:val="00247974"/>
    <w:rsid w:val="00251750"/>
    <w:rsid w:val="00290741"/>
    <w:rsid w:val="002973A4"/>
    <w:rsid w:val="002A6968"/>
    <w:rsid w:val="002C3085"/>
    <w:rsid w:val="00315D36"/>
    <w:rsid w:val="00351E26"/>
    <w:rsid w:val="00361001"/>
    <w:rsid w:val="003760FE"/>
    <w:rsid w:val="003D5CED"/>
    <w:rsid w:val="003E375E"/>
    <w:rsid w:val="003F6BE9"/>
    <w:rsid w:val="00422D41"/>
    <w:rsid w:val="00431A4F"/>
    <w:rsid w:val="00465630"/>
    <w:rsid w:val="004849D6"/>
    <w:rsid w:val="004878C1"/>
    <w:rsid w:val="00497D80"/>
    <w:rsid w:val="004D141A"/>
    <w:rsid w:val="0055272A"/>
    <w:rsid w:val="00590D9F"/>
    <w:rsid w:val="005B750B"/>
    <w:rsid w:val="005C00FB"/>
    <w:rsid w:val="005F2E98"/>
    <w:rsid w:val="00613D42"/>
    <w:rsid w:val="00617C66"/>
    <w:rsid w:val="006542B1"/>
    <w:rsid w:val="00670C89"/>
    <w:rsid w:val="00691922"/>
    <w:rsid w:val="006B5165"/>
    <w:rsid w:val="006C6EBB"/>
    <w:rsid w:val="007059B4"/>
    <w:rsid w:val="00715D02"/>
    <w:rsid w:val="0072097D"/>
    <w:rsid w:val="0073244F"/>
    <w:rsid w:val="00736727"/>
    <w:rsid w:val="0074724D"/>
    <w:rsid w:val="00774D33"/>
    <w:rsid w:val="0078108E"/>
    <w:rsid w:val="0079276E"/>
    <w:rsid w:val="007B2CAA"/>
    <w:rsid w:val="007E39E5"/>
    <w:rsid w:val="00807CCD"/>
    <w:rsid w:val="008202D7"/>
    <w:rsid w:val="00823A1A"/>
    <w:rsid w:val="00842A4A"/>
    <w:rsid w:val="008443A5"/>
    <w:rsid w:val="00851458"/>
    <w:rsid w:val="00865666"/>
    <w:rsid w:val="008A1C39"/>
    <w:rsid w:val="008C5E2F"/>
    <w:rsid w:val="00956AEF"/>
    <w:rsid w:val="00986371"/>
    <w:rsid w:val="00992DBA"/>
    <w:rsid w:val="00996F94"/>
    <w:rsid w:val="009A7788"/>
    <w:rsid w:val="009E1BD0"/>
    <w:rsid w:val="009E363F"/>
    <w:rsid w:val="009E69BC"/>
    <w:rsid w:val="009F6BBF"/>
    <w:rsid w:val="00A202E3"/>
    <w:rsid w:val="00A30EA6"/>
    <w:rsid w:val="00A72F59"/>
    <w:rsid w:val="00A8461C"/>
    <w:rsid w:val="00A938E1"/>
    <w:rsid w:val="00A94300"/>
    <w:rsid w:val="00AF2B3D"/>
    <w:rsid w:val="00B017CF"/>
    <w:rsid w:val="00B2737C"/>
    <w:rsid w:val="00B46ABA"/>
    <w:rsid w:val="00B50CBE"/>
    <w:rsid w:val="00B55A05"/>
    <w:rsid w:val="00B611CC"/>
    <w:rsid w:val="00B623FE"/>
    <w:rsid w:val="00B65604"/>
    <w:rsid w:val="00B66F4C"/>
    <w:rsid w:val="00BD5B09"/>
    <w:rsid w:val="00C31AAC"/>
    <w:rsid w:val="00C65EA7"/>
    <w:rsid w:val="00C666FD"/>
    <w:rsid w:val="00C67312"/>
    <w:rsid w:val="00CB0947"/>
    <w:rsid w:val="00CD32C3"/>
    <w:rsid w:val="00CD5E65"/>
    <w:rsid w:val="00CF5C18"/>
    <w:rsid w:val="00CF63C2"/>
    <w:rsid w:val="00D04C6B"/>
    <w:rsid w:val="00D10C52"/>
    <w:rsid w:val="00D13006"/>
    <w:rsid w:val="00D262EC"/>
    <w:rsid w:val="00D42BA6"/>
    <w:rsid w:val="00D53680"/>
    <w:rsid w:val="00D63B32"/>
    <w:rsid w:val="00D63BA0"/>
    <w:rsid w:val="00D75B77"/>
    <w:rsid w:val="00DB2233"/>
    <w:rsid w:val="00DF2C8D"/>
    <w:rsid w:val="00E13FDD"/>
    <w:rsid w:val="00E271CE"/>
    <w:rsid w:val="00E279AB"/>
    <w:rsid w:val="00E30C47"/>
    <w:rsid w:val="00E5641C"/>
    <w:rsid w:val="00E56942"/>
    <w:rsid w:val="00E75FC7"/>
    <w:rsid w:val="00E95F90"/>
    <w:rsid w:val="00EC49E5"/>
    <w:rsid w:val="00EF7D46"/>
    <w:rsid w:val="00F037B0"/>
    <w:rsid w:val="00F04A7E"/>
    <w:rsid w:val="00F26DAC"/>
    <w:rsid w:val="00F476D8"/>
    <w:rsid w:val="00F67DE3"/>
    <w:rsid w:val="00F87215"/>
    <w:rsid w:val="00FA2706"/>
    <w:rsid w:val="00FA510A"/>
    <w:rsid w:val="00FD5CC3"/>
    <w:rsid w:val="00FF49D0"/>
    <w:rsid w:val="00FF63DC"/>
    <w:rsid w:val="0668CA67"/>
    <w:rsid w:val="08A6DD52"/>
    <w:rsid w:val="0BE14511"/>
    <w:rsid w:val="129F4001"/>
    <w:rsid w:val="13F31BE0"/>
    <w:rsid w:val="177B763F"/>
    <w:rsid w:val="180CEAF2"/>
    <w:rsid w:val="19DF416E"/>
    <w:rsid w:val="1CF61D3B"/>
    <w:rsid w:val="271B36E0"/>
    <w:rsid w:val="2743DEA7"/>
    <w:rsid w:val="2C8ED278"/>
    <w:rsid w:val="3162ED43"/>
    <w:rsid w:val="3A8CCED5"/>
    <w:rsid w:val="3B94E1D0"/>
    <w:rsid w:val="444FEEA9"/>
    <w:rsid w:val="4AA607D0"/>
    <w:rsid w:val="4C41D831"/>
    <w:rsid w:val="4FF2D358"/>
    <w:rsid w:val="50BB83FB"/>
    <w:rsid w:val="5265A065"/>
    <w:rsid w:val="53A1D9AA"/>
    <w:rsid w:val="54F89547"/>
    <w:rsid w:val="57B1E2A9"/>
    <w:rsid w:val="592848BF"/>
    <w:rsid w:val="5B0BB3E9"/>
    <w:rsid w:val="5C3B71A9"/>
    <w:rsid w:val="5C5FE981"/>
    <w:rsid w:val="5C631364"/>
    <w:rsid w:val="5DFBB9E2"/>
    <w:rsid w:val="5E74C3FB"/>
    <w:rsid w:val="6170F12D"/>
    <w:rsid w:val="62B602A8"/>
    <w:rsid w:val="633964C1"/>
    <w:rsid w:val="655E8833"/>
    <w:rsid w:val="67822721"/>
    <w:rsid w:val="678356E2"/>
    <w:rsid w:val="680B4C06"/>
    <w:rsid w:val="6A98D380"/>
    <w:rsid w:val="6FC115F9"/>
    <w:rsid w:val="70BBFCD8"/>
    <w:rsid w:val="7380FDAF"/>
    <w:rsid w:val="73BFE965"/>
    <w:rsid w:val="7AF223CF"/>
    <w:rsid w:val="7BE7E9A3"/>
    <w:rsid w:val="7CB4A8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B88F"/>
  <w15:docId w15:val="{22276D1B-B1AC-468C-9ACB-4A6C3C2F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F6BE9"/>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1"/>
    <w:pPr>
      <w:spacing w:before="2"/>
      <w:ind w:left="474" w:hanging="346"/>
    </w:pPr>
  </w:style>
  <w:style w:type="paragraph" w:styleId="TableParagraph" w:customStyle="1">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styleId="Date1" w:customStyl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styleId="dateCar" w:customStyle="1">
    <w:name w:val="date Car"/>
    <w:basedOn w:val="Policepardfaut"/>
    <w:link w:val="Date1"/>
    <w:rsid w:val="00E56942"/>
    <w:rPr>
      <w:i/>
      <w:color w:val="231F20"/>
      <w:sz w:val="20"/>
      <w:lang w:val="fr-FR"/>
    </w:rPr>
  </w:style>
  <w:style w:type="character" w:styleId="En-tteCar" w:customStyle="1">
    <w:name w:val="En-tête Car"/>
    <w:basedOn w:val="Policepardfaut"/>
    <w:link w:val="En-tte"/>
    <w:uiPriority w:val="99"/>
    <w:rsid w:val="0079276E"/>
    <w:rPr>
      <w:rFonts w:ascii="Arial" w:hAnsi="Arial" w:eastAsia="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styleId="PieddepageCar" w:customStyle="1">
    <w:name w:val="Pied de page Car"/>
    <w:basedOn w:val="Policepardfaut"/>
    <w:link w:val="Pieddepage"/>
    <w:uiPriority w:val="99"/>
    <w:rsid w:val="0079276E"/>
    <w:rPr>
      <w:rFonts w:ascii="Arial" w:hAnsi="Arial" w:eastAsia="Arial" w:cs="Arial"/>
    </w:rPr>
  </w:style>
  <w:style w:type="paragraph" w:styleId="Objet" w:customStyle="1">
    <w:name w:val="Objet"/>
    <w:basedOn w:val="Corpsdetexte"/>
    <w:next w:val="Corpsdetexte"/>
    <w:link w:val="ObjetCar"/>
    <w:qFormat/>
    <w:rsid w:val="00E56942"/>
    <w:pPr>
      <w:spacing w:before="103" w:line="242" w:lineRule="exact"/>
    </w:pPr>
    <w:rPr>
      <w:b/>
      <w:color w:val="231F20"/>
    </w:rPr>
  </w:style>
  <w:style w:type="paragraph" w:styleId="Signat" w:customStyle="1">
    <w:name w:val="Signat"/>
    <w:basedOn w:val="Titre1"/>
    <w:next w:val="Corpsdetexte"/>
    <w:link w:val="SignatCar"/>
    <w:qFormat/>
    <w:rsid w:val="00E56942"/>
    <w:pPr>
      <w:jc w:val="right"/>
    </w:pPr>
    <w:rPr>
      <w:bCs w:val="0"/>
      <w:color w:val="231F20"/>
      <w:sz w:val="16"/>
      <w:szCs w:val="16"/>
    </w:rPr>
  </w:style>
  <w:style w:type="character" w:styleId="CorpsdetexteCar" w:customStyle="1">
    <w:name w:val="Corps de texte Car"/>
    <w:basedOn w:val="Policepardfaut"/>
    <w:link w:val="Corpsdetexte"/>
    <w:uiPriority w:val="1"/>
    <w:rsid w:val="00167430"/>
    <w:rPr>
      <w:sz w:val="20"/>
      <w:szCs w:val="20"/>
      <w:lang w:val="fr-FR"/>
    </w:rPr>
  </w:style>
  <w:style w:type="character" w:styleId="ObjetCar" w:customStyle="1">
    <w:name w:val="Objet Car"/>
    <w:basedOn w:val="CorpsdetexteCar"/>
    <w:link w:val="Objet"/>
    <w:rsid w:val="00E56942"/>
    <w:rPr>
      <w:b/>
      <w:color w:val="231F20"/>
      <w:sz w:val="20"/>
      <w:szCs w:val="20"/>
      <w:lang w:val="fr-FR"/>
    </w:rPr>
  </w:style>
  <w:style w:type="character" w:styleId="Titre1Car" w:customStyle="1">
    <w:name w:val="Titre 1 Car"/>
    <w:basedOn w:val="Policepardfaut"/>
    <w:link w:val="Titre1"/>
    <w:uiPriority w:val="9"/>
    <w:rsid w:val="00E56942"/>
    <w:rPr>
      <w:b/>
      <w:bCs/>
      <w:sz w:val="24"/>
      <w:szCs w:val="24"/>
      <w:lang w:val="fr-FR"/>
    </w:rPr>
  </w:style>
  <w:style w:type="character" w:styleId="SignatCar" w:customStyle="1">
    <w:name w:val="Signat Car"/>
    <w:basedOn w:val="Titre1Car"/>
    <w:link w:val="Signat"/>
    <w:rsid w:val="00E56942"/>
    <w:rPr>
      <w:b/>
      <w:bCs w:val="0"/>
      <w:color w:val="231F20"/>
      <w:sz w:val="16"/>
      <w:szCs w:val="16"/>
      <w:lang w:val="fr-FR"/>
    </w:rPr>
  </w:style>
  <w:style w:type="paragraph" w:styleId="Titredelapage" w:customStyle="1">
    <w:name w:val="Titre de la page"/>
    <w:basedOn w:val="Normal"/>
    <w:link w:val="TitredelapageCar"/>
    <w:rsid w:val="00CD5E65"/>
    <w:pPr>
      <w:widowControl/>
      <w:autoSpaceDE/>
      <w:autoSpaceDN/>
      <w:spacing w:after="120" w:line="264" w:lineRule="auto"/>
      <w:jc w:val="center"/>
    </w:pPr>
    <w:rPr>
      <w:rFonts w:asciiTheme="minorHAnsi" w:hAnsiTheme="minorHAnsi" w:eastAsiaTheme="minorEastAsia" w:cstheme="minorBidi"/>
      <w:b/>
      <w:bCs/>
      <w:sz w:val="24"/>
      <w:szCs w:val="20"/>
      <w:lang w:val="fr-FR" w:eastAsia="fr-FR"/>
    </w:rPr>
  </w:style>
  <w:style w:type="paragraph" w:styleId="Sous-titrecentrbold" w:customStyle="1">
    <w:name w:val="Sous-titre centré bold"/>
    <w:basedOn w:val="Titredelapage"/>
    <w:link w:val="Sous-titrecentrboldCar"/>
    <w:rsid w:val="00CD5E65"/>
    <w:rPr>
      <w:sz w:val="16"/>
      <w:szCs w:val="16"/>
    </w:rPr>
  </w:style>
  <w:style w:type="character" w:styleId="TitredelapageCar" w:customStyle="1">
    <w:name w:val="Titre de la page Car"/>
    <w:link w:val="Titredelapage"/>
    <w:rsid w:val="00CD5E65"/>
    <w:rPr>
      <w:rFonts w:eastAsiaTheme="minorEastAsia"/>
      <w:b/>
      <w:bCs/>
      <w:sz w:val="24"/>
      <w:szCs w:val="20"/>
      <w:lang w:val="fr-FR" w:eastAsia="fr-FR"/>
    </w:rPr>
  </w:style>
  <w:style w:type="character" w:styleId="Sous-titrecentrboldCar" w:customStyle="1">
    <w:name w:val="Sous-titre centré bold Car"/>
    <w:link w:val="Sous-titrecentrbold"/>
    <w:rsid w:val="00CD5E65"/>
    <w:rPr>
      <w:rFonts w:eastAsiaTheme="minorEastAsia"/>
      <w:b/>
      <w:bCs/>
      <w:sz w:val="16"/>
      <w:szCs w:val="16"/>
      <w:lang w:val="fr-FR" w:eastAsia="fr-FR"/>
    </w:rPr>
  </w:style>
  <w:style w:type="paragraph" w:styleId="Sous-titre1" w:customStyle="1">
    <w:name w:val="Sous-titre1"/>
    <w:basedOn w:val="Normal"/>
    <w:next w:val="Corpsdetexte"/>
    <w:link w:val="Sous-titre1Car"/>
    <w:qFormat/>
    <w:rsid w:val="00E56942"/>
    <w:pPr>
      <w:jc w:val="center"/>
    </w:pPr>
    <w:rPr>
      <w:b/>
      <w:bCs/>
      <w:sz w:val="16"/>
      <w:szCs w:val="16"/>
      <w:lang w:val="fr-FR"/>
    </w:rPr>
  </w:style>
  <w:style w:type="paragraph" w:styleId="Sous-titre2" w:customStyle="1">
    <w:name w:val="Sous-titre 2"/>
    <w:basedOn w:val="Sous-titre1"/>
    <w:next w:val="Corpsdetexte"/>
    <w:link w:val="Sous-titre2Car"/>
    <w:qFormat/>
    <w:rsid w:val="00E56942"/>
    <w:rPr>
      <w:b w:val="0"/>
      <w:bCs w:val="0"/>
    </w:rPr>
  </w:style>
  <w:style w:type="character" w:styleId="Sous-titre1Car" w:customStyle="1">
    <w:name w:val="Sous-titre1 Car"/>
    <w:basedOn w:val="Policepardfaut"/>
    <w:link w:val="Sous-titre1"/>
    <w:rsid w:val="00E56942"/>
    <w:rPr>
      <w:b/>
      <w:bCs/>
      <w:sz w:val="16"/>
      <w:szCs w:val="16"/>
      <w:lang w:val="fr-FR"/>
    </w:rPr>
  </w:style>
  <w:style w:type="paragraph" w:styleId="Titre1demapage" w:customStyle="1">
    <w:name w:val="Titre 1 de ma page"/>
    <w:basedOn w:val="Corpsdetexte"/>
    <w:next w:val="Corpsdetexte"/>
    <w:link w:val="Titre1demapageCar"/>
    <w:autoRedefine/>
    <w:qFormat/>
    <w:rsid w:val="007B2CAA"/>
    <w:pPr>
      <w:spacing w:before="1"/>
    </w:pPr>
    <w:rPr>
      <w:b/>
      <w:bCs/>
    </w:rPr>
  </w:style>
  <w:style w:type="character" w:styleId="Sous-titre2Car" w:customStyle="1">
    <w:name w:val="Sous-titre 2 Car"/>
    <w:basedOn w:val="Sous-titre1Car"/>
    <w:link w:val="Sous-titre2"/>
    <w:rsid w:val="00E56942"/>
    <w:rPr>
      <w:b w:val="0"/>
      <w:bCs w:val="0"/>
      <w:sz w:val="16"/>
      <w:szCs w:val="16"/>
      <w:lang w:val="fr-FR"/>
    </w:rPr>
  </w:style>
  <w:style w:type="paragraph" w:styleId="Titre2demapage" w:customStyle="1">
    <w:name w:val="Titre 2 de ma page"/>
    <w:basedOn w:val="Titre1demapage"/>
    <w:next w:val="Corpsdetexte"/>
    <w:link w:val="Titre2demapageCar"/>
    <w:autoRedefine/>
    <w:qFormat/>
    <w:rsid w:val="00E56942"/>
    <w:pPr>
      <w:spacing w:line="276" w:lineRule="auto"/>
    </w:pPr>
    <w:rPr>
      <w:sz w:val="16"/>
      <w:szCs w:val="16"/>
    </w:rPr>
  </w:style>
  <w:style w:type="character" w:styleId="Titre1demapageCar" w:customStyle="1">
    <w:name w:val="Titre 1 de ma page Car"/>
    <w:basedOn w:val="CorpsdetexteCar"/>
    <w:link w:val="Titre1demapage"/>
    <w:rsid w:val="007B2CAA"/>
    <w:rPr>
      <w:b/>
      <w:bCs/>
      <w:sz w:val="20"/>
      <w:szCs w:val="20"/>
      <w:lang w:val="fr-FR"/>
    </w:rPr>
  </w:style>
  <w:style w:type="paragraph" w:styleId="Titre3demapage" w:customStyle="1">
    <w:name w:val="Titre 3 de ma page"/>
    <w:basedOn w:val="Titre2demapage"/>
    <w:next w:val="Corpsdetexte"/>
    <w:link w:val="Titre3demapageCar"/>
    <w:qFormat/>
    <w:rsid w:val="00E56942"/>
    <w:rPr>
      <w:b w:val="0"/>
      <w:bCs w:val="0"/>
    </w:rPr>
  </w:style>
  <w:style w:type="character" w:styleId="Titre2demapageCar" w:customStyle="1">
    <w:name w:val="Titre 2 de ma page Car"/>
    <w:basedOn w:val="Titre1demapageCar"/>
    <w:link w:val="Titre2demapage"/>
    <w:rsid w:val="00E56942"/>
    <w:rPr>
      <w:b/>
      <w:bCs/>
      <w:sz w:val="16"/>
      <w:szCs w:val="16"/>
      <w:lang w:val="fr-FR"/>
    </w:rPr>
  </w:style>
  <w:style w:type="character" w:styleId="Titre3demapageCar" w:customStyle="1">
    <w:name w:val="Titre 3 de ma page Car"/>
    <w:basedOn w:val="Titre2demapageCar"/>
    <w:link w:val="Titre3demapage"/>
    <w:rsid w:val="00E56942"/>
    <w:rPr>
      <w:b w:val="0"/>
      <w:bCs w:val="0"/>
      <w:sz w:val="16"/>
      <w:szCs w:val="16"/>
      <w:lang w:val="fr-FR"/>
    </w:rPr>
  </w:style>
  <w:style w:type="paragraph" w:styleId="Date2" w:customStyle="1">
    <w:name w:val="Date 2"/>
    <w:basedOn w:val="Date1"/>
    <w:next w:val="Corpsdetexte"/>
    <w:link w:val="Date2Car"/>
    <w:qFormat/>
    <w:rsid w:val="00E56942"/>
    <w:pPr>
      <w:jc w:val="right"/>
    </w:pPr>
    <w:rPr>
      <w:sz w:val="16"/>
      <w:szCs w:val="16"/>
    </w:rPr>
  </w:style>
  <w:style w:type="paragraph" w:styleId="PieddePage2" w:customStyle="1">
    <w:name w:val="Pied de Page 2"/>
    <w:basedOn w:val="Normal"/>
    <w:next w:val="Corpsdetexte"/>
    <w:link w:val="PieddePage2Car"/>
    <w:qFormat/>
    <w:rsid w:val="00E56942"/>
    <w:pPr>
      <w:spacing w:line="161" w:lineRule="exact"/>
    </w:pPr>
    <w:rPr>
      <w:color w:val="939598"/>
      <w:sz w:val="14"/>
      <w:lang w:val="fr-FR"/>
    </w:rPr>
  </w:style>
  <w:style w:type="character" w:styleId="Date2Car" w:customStyle="1">
    <w:name w:val="Date 2 Car"/>
    <w:basedOn w:val="dateCar"/>
    <w:link w:val="Date2"/>
    <w:rsid w:val="00E56942"/>
    <w:rPr>
      <w:i/>
      <w:color w:val="231F20"/>
      <w:sz w:val="16"/>
      <w:szCs w:val="16"/>
      <w:lang w:val="fr-FR"/>
    </w:rPr>
  </w:style>
  <w:style w:type="paragraph" w:styleId="Intituldirection" w:customStyle="1">
    <w:name w:val="Intitulé direction"/>
    <w:basedOn w:val="En-tte"/>
    <w:next w:val="Corpsdetexte"/>
    <w:link w:val="IntituldirectionCar"/>
    <w:qFormat/>
    <w:rsid w:val="00E56942"/>
    <w:pPr>
      <w:tabs>
        <w:tab w:val="clear" w:pos="4513"/>
      </w:tabs>
      <w:jc w:val="right"/>
    </w:pPr>
    <w:rPr>
      <w:b/>
      <w:bCs/>
      <w:sz w:val="24"/>
      <w:szCs w:val="24"/>
    </w:rPr>
  </w:style>
  <w:style w:type="character" w:styleId="PieddePage2Car" w:customStyle="1">
    <w:name w:val="Pied de Page 2 Car"/>
    <w:basedOn w:val="Policepardfaut"/>
    <w:link w:val="PieddePage2"/>
    <w:rsid w:val="00E56942"/>
    <w:rPr>
      <w:color w:val="939598"/>
      <w:sz w:val="14"/>
      <w:lang w:val="fr-FR"/>
    </w:rPr>
  </w:style>
  <w:style w:type="character" w:styleId="IntituldirectionCar" w:customStyle="1">
    <w:name w:val="Intitulé direction Car"/>
    <w:basedOn w:val="En-tteCar"/>
    <w:link w:val="Intituldirection"/>
    <w:rsid w:val="00E56942"/>
    <w:rPr>
      <w:rFonts w:ascii="Arial" w:hAnsi="Arial" w:eastAsia="Arial" w:cs="Arial"/>
      <w:b/>
      <w:bCs/>
      <w:sz w:val="24"/>
      <w:szCs w:val="24"/>
    </w:rPr>
  </w:style>
  <w:style w:type="paragraph" w:styleId="IntituleDirecteur" w:customStyle="1">
    <w:name w:val="Intitule Directeur"/>
    <w:basedOn w:val="Corpsdetexte"/>
    <w:next w:val="Corpsdetexte"/>
    <w:link w:val="IntituleDirecteurCar"/>
    <w:qFormat/>
    <w:rsid w:val="00E56942"/>
    <w:rPr>
      <w:sz w:val="24"/>
      <w:szCs w:val="24"/>
    </w:rPr>
  </w:style>
  <w:style w:type="character" w:styleId="IntituleDirecteurCar" w:customStyle="1">
    <w:name w:val="Intitule Directeur Car"/>
    <w:basedOn w:val="CorpsdetexteCar"/>
    <w:link w:val="IntituleDirecteur"/>
    <w:rsid w:val="00E56942"/>
    <w:rPr>
      <w:sz w:val="24"/>
      <w:szCs w:val="24"/>
      <w:lang w:val="fr-FR"/>
    </w:rPr>
  </w:style>
  <w:style w:type="paragraph" w:styleId="Pieddepage20" w:customStyle="1">
    <w:name w:val="Pied de page 2"/>
    <w:basedOn w:val="Normal"/>
    <w:next w:val="Corpsdetexte"/>
    <w:link w:val="Pieddepage2Car0"/>
    <w:qFormat/>
    <w:rsid w:val="00F476D8"/>
    <w:pPr>
      <w:spacing w:line="161" w:lineRule="exact"/>
    </w:pPr>
    <w:rPr>
      <w:color w:val="939598"/>
      <w:sz w:val="14"/>
      <w:lang w:val="fr-FR"/>
    </w:rPr>
  </w:style>
  <w:style w:type="character" w:styleId="Pieddepage2Car0" w:customStyle="1">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styleId="Mentionnonrsolue1" w:customStyle="1">
    <w:name w:val="Mention non résolue1"/>
    <w:basedOn w:val="Policepardfaut"/>
    <w:uiPriority w:val="99"/>
    <w:semiHidden/>
    <w:unhideWhenUsed/>
    <w:rsid w:val="003F6BE9"/>
    <w:rPr>
      <w:color w:val="605E5C"/>
      <w:shd w:val="clear" w:color="auto" w:fill="E1DFDD"/>
    </w:rPr>
  </w:style>
  <w:style w:type="paragraph" w:styleId="Default" w:customStyle="1">
    <w:name w:val="Default"/>
    <w:uiPriority w:val="99"/>
    <w:rsid w:val="00233B2B"/>
    <w:pPr>
      <w:widowControl/>
      <w:adjustRightInd w:val="0"/>
    </w:pPr>
    <w:rPr>
      <w:rFonts w:eastAsia="MS Mincho"/>
      <w:color w:val="000000"/>
      <w:sz w:val="24"/>
      <w:szCs w:val="24"/>
      <w:lang w:val="fr-FR" w:eastAsia="ja-JP"/>
    </w:rPr>
  </w:style>
  <w:style w:type="paragraph" w:styleId="NormalWeb">
    <w:name w:val="Normal (Web)"/>
    <w:basedOn w:val="Normal"/>
    <w:uiPriority w:val="99"/>
    <w:rsid w:val="00233B2B"/>
    <w:pPr>
      <w:widowControl/>
      <w:autoSpaceDE/>
      <w:autoSpaceDN/>
      <w:spacing w:before="100" w:beforeAutospacing="1" w:after="100" w:afterAutospacing="1"/>
    </w:pPr>
    <w:rPr>
      <w:rFonts w:ascii="Arial Unicode MS" w:hAnsi="Arial Unicode MS" w:eastAsia="Calibri" w:cs="Arial Unicode MS"/>
      <w:sz w:val="24"/>
      <w:szCs w:val="24"/>
      <w:lang w:val="fr-FR" w:eastAsia="fr-FR"/>
    </w:rPr>
  </w:style>
  <w:style w:type="paragraph" w:styleId="Formulaire" w:customStyle="1">
    <w:name w:val="Formulaire"/>
    <w:basedOn w:val="Normal"/>
    <w:rsid w:val="00233B2B"/>
    <w:pPr>
      <w:widowControl/>
      <w:autoSpaceDE/>
      <w:autoSpaceDN/>
      <w:jc w:val="both"/>
    </w:pPr>
    <w:rPr>
      <w:rFonts w:ascii="Times New Roman" w:hAnsi="Times New Roman" w:eastAsia="Times New Roman" w:cs="Times New Roman"/>
      <w:szCs w:val="24"/>
      <w:lang w:val="fr-FR" w:eastAsia="fr-FR"/>
    </w:rPr>
  </w:style>
  <w:style w:type="paragraph" w:styleId="Textedebulles">
    <w:name w:val="Balloon Text"/>
    <w:basedOn w:val="Normal"/>
    <w:link w:val="TextedebullesCar"/>
    <w:uiPriority w:val="99"/>
    <w:semiHidden/>
    <w:unhideWhenUsed/>
    <w:rsid w:val="00736727"/>
    <w:rPr>
      <w:rFonts w:ascii="Segoe UI" w:hAnsi="Segoe UI" w:cs="Segoe UI"/>
      <w:sz w:val="18"/>
      <w:szCs w:val="18"/>
    </w:rPr>
  </w:style>
  <w:style w:type="character" w:styleId="TextedebullesCar" w:customStyle="1">
    <w:name w:val="Texte de bulles Car"/>
    <w:basedOn w:val="Policepardfaut"/>
    <w:link w:val="Textedebulles"/>
    <w:uiPriority w:val="99"/>
    <w:semiHidden/>
    <w:rsid w:val="00736727"/>
    <w:rPr>
      <w:rFonts w:ascii="Segoe UI" w:hAnsi="Segoe UI" w:cs="Segoe UI"/>
      <w:sz w:val="18"/>
      <w:szCs w:val="18"/>
    </w:rPr>
  </w:style>
  <w:style w:type="character" w:styleId="Mentionnonrsolue2" w:customStyle="1">
    <w:name w:val="Mention non résolue2"/>
    <w:basedOn w:val="Policepardfaut"/>
    <w:uiPriority w:val="99"/>
    <w:semiHidden/>
    <w:unhideWhenUsed/>
    <w:rsid w:val="00CF5C18"/>
    <w:rPr>
      <w:color w:val="605E5C"/>
      <w:shd w:val="clear" w:color="auto" w:fill="E1DFDD"/>
    </w:rPr>
  </w:style>
  <w:style w:type="paragraph" w:styleId="Notedebasdepage">
    <w:name w:val="footnote text"/>
    <w:basedOn w:val="Normal"/>
    <w:link w:val="NotedebasdepageCar"/>
    <w:uiPriority w:val="99"/>
    <w:semiHidden/>
    <w:unhideWhenUsed/>
    <w:rsid w:val="00CF5C18"/>
    <w:rPr>
      <w:sz w:val="20"/>
      <w:szCs w:val="20"/>
    </w:rPr>
  </w:style>
  <w:style w:type="character" w:styleId="NotedebasdepageCar" w:customStyle="1">
    <w:name w:val="Note de bas de page Car"/>
    <w:basedOn w:val="Policepardfaut"/>
    <w:link w:val="Notedebasdepage"/>
    <w:uiPriority w:val="99"/>
    <w:semiHidden/>
    <w:rsid w:val="00CF5C18"/>
    <w:rPr>
      <w:sz w:val="20"/>
      <w:szCs w:val="20"/>
    </w:rPr>
  </w:style>
  <w:style w:type="character" w:styleId="Appelnotedebasdep">
    <w:name w:val="footnote reference"/>
    <w:basedOn w:val="Policepardfaut"/>
    <w:uiPriority w:val="99"/>
    <w:semiHidden/>
    <w:unhideWhenUsed/>
    <w:rsid w:val="00CF5C18"/>
    <w:rPr>
      <w:vertAlign w:val="superscript"/>
    </w:rPr>
  </w:style>
  <w:style w:type="paragraph" w:styleId="Rvision">
    <w:name w:val="Revision"/>
    <w:hidden/>
    <w:uiPriority w:val="99"/>
    <w:semiHidden/>
    <w:rsid w:val="003E375E"/>
    <w:pPr>
      <w:widowControl/>
      <w:autoSpaceDE/>
      <w:autoSpaceDN/>
    </w:pPr>
  </w:style>
  <w:style w:type="paragraph" w:styleId="Paragraphestandard" w:customStyle="1">
    <w:name w:val="[Paragraphe standard]"/>
    <w:basedOn w:val="Normal"/>
    <w:rsid w:val="00F26DAC"/>
    <w:pPr>
      <w:widowControl/>
      <w:adjustRightInd w:val="0"/>
      <w:spacing w:line="288" w:lineRule="auto"/>
      <w:textAlignment w:val="center"/>
    </w:pPr>
    <w:rPr>
      <w:rFonts w:ascii="Times New Roman" w:hAnsi="Times New Roman" w:eastAsia="Times New Roman" w:cs="Times New Roman"/>
      <w:color w:val="000000"/>
      <w:sz w:val="24"/>
      <w:szCs w:val="24"/>
      <w:lang w:val="fr-FR" w:eastAsia="fr-FR"/>
    </w:rPr>
  </w:style>
  <w:style w:type="paragraph" w:styleId="Standard" w:customStyle="1">
    <w:name w:val="Standard"/>
    <w:rsid w:val="00F26DAC"/>
    <w:pPr>
      <w:widowControl/>
      <w:suppressAutoHyphens/>
      <w:autoSpaceDE/>
      <w:spacing w:after="200" w:line="276" w:lineRule="auto"/>
      <w:textAlignment w:val="baseline"/>
    </w:pPr>
    <w:rPr>
      <w:rFonts w:ascii="Calibri" w:hAnsi="Calibri" w:eastAsia="SimSun" w:cs="Tahoma"/>
      <w:kern w:val="3"/>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170562086">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964773686">
      <w:bodyDiv w:val="1"/>
      <w:marLeft w:val="0"/>
      <w:marRight w:val="0"/>
      <w:marTop w:val="0"/>
      <w:marBottom w:val="0"/>
      <w:divBdr>
        <w:top w:val="none" w:sz="0" w:space="0" w:color="auto"/>
        <w:left w:val="none" w:sz="0" w:space="0" w:color="auto"/>
        <w:bottom w:val="none" w:sz="0" w:space="0" w:color="auto"/>
        <w:right w:val="none" w:sz="0" w:space="0" w:color="auto"/>
      </w:divBdr>
      <w:divsChild>
        <w:div w:id="167448854">
          <w:marLeft w:val="0"/>
          <w:marRight w:val="0"/>
          <w:marTop w:val="0"/>
          <w:marBottom w:val="0"/>
          <w:divBdr>
            <w:top w:val="none" w:sz="0" w:space="0" w:color="auto"/>
            <w:left w:val="none" w:sz="0" w:space="0" w:color="auto"/>
            <w:bottom w:val="none" w:sz="0" w:space="0" w:color="auto"/>
            <w:right w:val="none" w:sz="0" w:space="0" w:color="auto"/>
          </w:divBdr>
          <w:divsChild>
            <w:div w:id="545525031">
              <w:marLeft w:val="0"/>
              <w:marRight w:val="0"/>
              <w:marTop w:val="0"/>
              <w:marBottom w:val="0"/>
              <w:divBdr>
                <w:top w:val="none" w:sz="0" w:space="0" w:color="auto"/>
                <w:left w:val="none" w:sz="0" w:space="0" w:color="auto"/>
                <w:bottom w:val="none" w:sz="0" w:space="0" w:color="auto"/>
                <w:right w:val="none" w:sz="0" w:space="0" w:color="auto"/>
              </w:divBdr>
              <w:divsChild>
                <w:div w:id="10599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2076976325">
      <w:bodyDiv w:val="1"/>
      <w:marLeft w:val="0"/>
      <w:marRight w:val="0"/>
      <w:marTop w:val="0"/>
      <w:marBottom w:val="0"/>
      <w:divBdr>
        <w:top w:val="none" w:sz="0" w:space="0" w:color="auto"/>
        <w:left w:val="none" w:sz="0" w:space="0" w:color="auto"/>
        <w:bottom w:val="none" w:sz="0" w:space="0" w:color="auto"/>
        <w:right w:val="none" w:sz="0" w:space="0" w:color="auto"/>
      </w:divBdr>
      <w:divsChild>
        <w:div w:id="1388214043">
          <w:marLeft w:val="0"/>
          <w:marRight w:val="0"/>
          <w:marTop w:val="0"/>
          <w:marBottom w:val="0"/>
          <w:divBdr>
            <w:top w:val="none" w:sz="0" w:space="0" w:color="auto"/>
            <w:left w:val="none" w:sz="0" w:space="0" w:color="auto"/>
            <w:bottom w:val="none" w:sz="0" w:space="0" w:color="auto"/>
            <w:right w:val="none" w:sz="0" w:space="0" w:color="auto"/>
          </w:divBdr>
          <w:divsChild>
            <w:div w:id="1621842118">
              <w:marLeft w:val="0"/>
              <w:marRight w:val="0"/>
              <w:marTop w:val="0"/>
              <w:marBottom w:val="0"/>
              <w:divBdr>
                <w:top w:val="none" w:sz="0" w:space="0" w:color="auto"/>
                <w:left w:val="none" w:sz="0" w:space="0" w:color="auto"/>
                <w:bottom w:val="none" w:sz="0" w:space="0" w:color="auto"/>
                <w:right w:val="none" w:sz="0" w:space="0" w:color="auto"/>
              </w:divBdr>
              <w:divsChild>
                <w:div w:id="5895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ntibioest.org/"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ntibioest.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ante.gouv.fr/IMG/pdf/strategie_nationale_2022-2025_prevention_des_infections_et_de_l_antibioresistance.pdf" TargetMode="External" Id="rId14" /><Relationship Type="http://schemas.openxmlformats.org/officeDocument/2006/relationships/header" Target="header2.xml" Id="R0df9ac06b84b44a4" /><Relationship Type="http://schemas.openxmlformats.org/officeDocument/2006/relationships/footer" Target="footer2.xml" Id="Rf035e4cc949b403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1.LE-\AppData\Local\Temp\7zO8485893B\Courrier_DGS.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e5a9fd-7f1b-4b14-a241-a4e8afc00f1c">
      <Terms xmlns="http://schemas.microsoft.com/office/infopath/2007/PartnerControls"/>
    </lcf76f155ced4ddcb4097134ff3c332f>
    <TaxCatchAll xmlns="a505d6bd-268b-4230-943e-d507374610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37618B2C19A54CB88B7F589F4197AF" ma:contentTypeVersion="15" ma:contentTypeDescription="Crée un document." ma:contentTypeScope="" ma:versionID="f29852dc875a0566376318e5fca497de">
  <xsd:schema xmlns:xsd="http://www.w3.org/2001/XMLSchema" xmlns:xs="http://www.w3.org/2001/XMLSchema" xmlns:p="http://schemas.microsoft.com/office/2006/metadata/properties" xmlns:ns2="c1e5a9fd-7f1b-4b14-a241-a4e8afc00f1c" xmlns:ns3="a505d6bd-268b-4230-943e-d507374610d7" targetNamespace="http://schemas.microsoft.com/office/2006/metadata/properties" ma:root="true" ma:fieldsID="20489472f4d9c5abc9479595c102ac0c" ns2:_="" ns3:_="">
    <xsd:import namespace="c1e5a9fd-7f1b-4b14-a241-a4e8afc00f1c"/>
    <xsd:import namespace="a505d6bd-268b-4230-943e-d507374610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5a9fd-7f1b-4b14-a241-a4e8afc00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7af5a12-e1b1-49e8-a675-d5fd20a917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5d6bd-268b-4230-943e-d507374610d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cbf5c5f-d233-45cb-ad34-0668368f3950}" ma:internalName="TaxCatchAll" ma:showField="CatchAllData" ma:web="a505d6bd-268b-4230-943e-d507374610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D7D1F-D180-46B7-B748-DCAA227DA964}">
  <ds:schemaRefs>
    <ds:schemaRef ds:uri="http://schemas.openxmlformats.org/officeDocument/2006/bibliography"/>
  </ds:schemaRefs>
</ds:datastoreItem>
</file>

<file path=customXml/itemProps2.xml><?xml version="1.0" encoding="utf-8"?>
<ds:datastoreItem xmlns:ds="http://schemas.openxmlformats.org/officeDocument/2006/customXml" ds:itemID="{73C8D5B1-3B33-4A6D-90E7-09A9F5B3D1F8}">
  <ds:schemaRefs>
    <ds:schemaRef ds:uri="http://schemas.microsoft.com/office/2006/metadata/properties"/>
    <ds:schemaRef ds:uri="http://schemas.microsoft.com/office/infopath/2007/PartnerControls"/>
    <ds:schemaRef ds:uri="c1e5a9fd-7f1b-4b14-a241-a4e8afc00f1c"/>
    <ds:schemaRef ds:uri="a505d6bd-268b-4230-943e-d507374610d7"/>
  </ds:schemaRefs>
</ds:datastoreItem>
</file>

<file path=customXml/itemProps3.xml><?xml version="1.0" encoding="utf-8"?>
<ds:datastoreItem xmlns:ds="http://schemas.openxmlformats.org/officeDocument/2006/customXml" ds:itemID="{22A971A5-3846-4AEB-84EB-EE499FAB5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5a9fd-7f1b-4b14-a241-a4e8afc00f1c"/>
    <ds:schemaRef ds:uri="a505d6bd-268b-4230-943e-d50737461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B2CAE-CA7E-4145-AD48-187AB405052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Courrier_DGS.dotx</ap:Template>
  <ap:Application>Microsoft Word for the web</ap:Application>
  <ap:DocSecurity>0</ap:DocSecurity>
  <ap:ScaleCrop>false</ap:ScaleCrop>
  <ap:Company>Ministères Chargés des Affaires Sociales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Impression</dc:title>
  <dc:creator>LE ROUGE DE RUSUNAN, Marie-Paule (DGS)</dc:creator>
  <lastModifiedBy>LIEUTIER Florence</lastModifiedBy>
  <revision>47</revision>
  <dcterms:created xsi:type="dcterms:W3CDTF">2023-12-13T11:16:00.0000000Z</dcterms:created>
  <dcterms:modified xsi:type="dcterms:W3CDTF">2023-12-13T11:17:46.5676617Z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0x0101002D37618B2C19A54CB88B7F589F4197AF</vt:lpwstr>
  </property>
  <property fmtid="{D5CDD505-2E9C-101B-9397-08002B2CF9AE}" pid="6" name="MediaServiceImageTags">
    <vt:lpwstr/>
  </property>
</Properties>
</file>